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D27251" w14:textId="77777777" w:rsidR="00133C49" w:rsidRPr="00133C49" w:rsidRDefault="00133C49" w:rsidP="00133C49">
      <w:pPr>
        <w:spacing w:after="0" w:line="240" w:lineRule="auto"/>
        <w:jc w:val="center"/>
        <w:rPr>
          <w:rFonts w:ascii="Times New Roman" w:eastAsia="Times New Roman" w:hAnsi="Times New Roman" w:cs="Times New Roman"/>
          <w:b/>
          <w:color w:val="000000"/>
          <w:sz w:val="32"/>
          <w:szCs w:val="20"/>
          <w:lang w:eastAsia="cs-CZ"/>
        </w:rPr>
      </w:pPr>
      <w:r w:rsidRPr="00133C49">
        <w:rPr>
          <w:rFonts w:ascii="Times New Roman" w:eastAsia="Times New Roman" w:hAnsi="Times New Roman" w:cs="Times New Roman"/>
          <w:b/>
          <w:color w:val="000000"/>
          <w:sz w:val="32"/>
          <w:szCs w:val="20"/>
          <w:lang w:eastAsia="cs-CZ"/>
        </w:rPr>
        <w:t>Technická specifikace</w:t>
      </w:r>
    </w:p>
    <w:p w14:paraId="257894AC" w14:textId="77777777" w:rsidR="00133C49" w:rsidRPr="00133C49" w:rsidRDefault="00133C49" w:rsidP="00133C49">
      <w:pPr>
        <w:spacing w:after="0" w:line="240" w:lineRule="auto"/>
        <w:jc w:val="center"/>
        <w:rPr>
          <w:rFonts w:ascii="Times New Roman" w:eastAsia="Times New Roman" w:hAnsi="Times New Roman" w:cs="Times New Roman"/>
          <w:b/>
          <w:color w:val="000000"/>
          <w:sz w:val="12"/>
          <w:szCs w:val="20"/>
          <w:lang w:eastAsia="cs-CZ"/>
        </w:rPr>
      </w:pPr>
    </w:p>
    <w:p w14:paraId="1DEC5F15" w14:textId="3C8EC6C0" w:rsidR="00133C49" w:rsidRPr="00133C49" w:rsidRDefault="003A2E41" w:rsidP="00FD726C">
      <w:pPr>
        <w:spacing w:after="0" w:line="240" w:lineRule="auto"/>
        <w:jc w:val="both"/>
        <w:rPr>
          <w:rFonts w:ascii="Times New Roman" w:eastAsia="Times New Roman" w:hAnsi="Times New Roman" w:cs="Calibri"/>
          <w:b/>
          <w:sz w:val="24"/>
          <w:szCs w:val="24"/>
          <w:lang w:eastAsia="cs-CZ"/>
        </w:rPr>
      </w:pPr>
      <w:r>
        <w:rPr>
          <w:rFonts w:ascii="Times New Roman" w:eastAsia="Times New Roman" w:hAnsi="Times New Roman" w:cs="Times New Roman"/>
          <w:color w:val="000000"/>
          <w:sz w:val="24"/>
          <w:szCs w:val="24"/>
          <w:lang w:eastAsia="cs-CZ"/>
        </w:rPr>
        <w:t>Příloha č. 3</w:t>
      </w:r>
      <w:r w:rsidR="00133C49" w:rsidRPr="00133C49">
        <w:rPr>
          <w:rFonts w:ascii="Times New Roman" w:eastAsia="Times New Roman" w:hAnsi="Times New Roman" w:cs="Times New Roman"/>
          <w:color w:val="000000"/>
          <w:sz w:val="24"/>
          <w:szCs w:val="24"/>
          <w:lang w:eastAsia="cs-CZ"/>
        </w:rPr>
        <w:t xml:space="preserve"> zadávací dokumentace veřejné zakázky </w:t>
      </w:r>
      <w:r w:rsidR="00133C49" w:rsidRPr="00133C49">
        <w:rPr>
          <w:rFonts w:ascii="Times New Roman" w:eastAsia="Times New Roman" w:hAnsi="Times New Roman" w:cs="Times New Roman"/>
          <w:b/>
          <w:color w:val="000000"/>
          <w:sz w:val="24"/>
          <w:szCs w:val="24"/>
          <w:lang w:eastAsia="cs-CZ"/>
        </w:rPr>
        <w:t>„</w:t>
      </w:r>
      <w:r w:rsidR="00254D31">
        <w:rPr>
          <w:rFonts w:ascii="Times New Roman" w:eastAsia="Times New Roman" w:hAnsi="Times New Roman" w:cs="Times New Roman"/>
          <w:b/>
          <w:sz w:val="24"/>
          <w:szCs w:val="24"/>
          <w:lang w:eastAsia="cs-CZ"/>
        </w:rPr>
        <w:t>Dodávka 5</w:t>
      </w:r>
      <w:r w:rsidR="00133C49" w:rsidRPr="00133C49">
        <w:rPr>
          <w:rFonts w:ascii="Times New Roman" w:eastAsia="Times New Roman" w:hAnsi="Times New Roman" w:cs="Times New Roman"/>
          <w:b/>
          <w:sz w:val="24"/>
          <w:szCs w:val="24"/>
          <w:lang w:eastAsia="cs-CZ"/>
        </w:rPr>
        <w:t xml:space="preserve"> ks nízkopodlažních</w:t>
      </w:r>
      <w:r w:rsidR="00FD726C">
        <w:rPr>
          <w:rFonts w:ascii="Times New Roman" w:eastAsia="Times New Roman" w:hAnsi="Times New Roman" w:cs="Times New Roman"/>
          <w:b/>
          <w:sz w:val="24"/>
          <w:szCs w:val="24"/>
          <w:lang w:eastAsia="cs-CZ"/>
        </w:rPr>
        <w:t xml:space="preserve"> </w:t>
      </w:r>
      <w:r w:rsidR="00133C49">
        <w:rPr>
          <w:rFonts w:ascii="Times New Roman" w:eastAsia="Times New Roman" w:hAnsi="Times New Roman" w:cs="Times New Roman"/>
          <w:b/>
          <w:sz w:val="24"/>
          <w:szCs w:val="24"/>
          <w:lang w:eastAsia="cs-CZ"/>
        </w:rPr>
        <w:t>dvounápravových autobusů“</w:t>
      </w:r>
      <w:r w:rsidR="00133C49" w:rsidRPr="00133C49">
        <w:rPr>
          <w:rFonts w:ascii="Times New Roman" w:eastAsia="Times New Roman" w:hAnsi="Times New Roman" w:cs="Times New Roman"/>
          <w:b/>
          <w:color w:val="000000"/>
          <w:sz w:val="24"/>
          <w:szCs w:val="24"/>
          <w:lang w:eastAsia="cs-CZ"/>
        </w:rPr>
        <w:t xml:space="preserve"> </w:t>
      </w:r>
      <w:r w:rsidR="00133C49" w:rsidRPr="00133C49">
        <w:rPr>
          <w:rFonts w:ascii="Times New Roman" w:eastAsia="Times New Roman" w:hAnsi="Times New Roman" w:cs="Times New Roman"/>
          <w:color w:val="000000"/>
          <w:sz w:val="24"/>
          <w:szCs w:val="24"/>
          <w:lang w:eastAsia="cs-CZ"/>
        </w:rPr>
        <w:t>(dále jen „veřejná zakázka“)</w:t>
      </w:r>
    </w:p>
    <w:p w14:paraId="10085EE1" w14:textId="77777777" w:rsidR="00133C49" w:rsidRPr="00133C49" w:rsidRDefault="00133C49" w:rsidP="00133C49">
      <w:pPr>
        <w:spacing w:after="0" w:line="240" w:lineRule="auto"/>
        <w:jc w:val="center"/>
        <w:rPr>
          <w:rFonts w:ascii="Times New Roman" w:eastAsia="Times New Roman" w:hAnsi="Times New Roman" w:cs="Times New Roman"/>
          <w:b/>
          <w:color w:val="000000"/>
          <w:sz w:val="28"/>
          <w:szCs w:val="20"/>
          <w:lang w:eastAsia="cs-CZ"/>
        </w:rPr>
      </w:pPr>
    </w:p>
    <w:p w14:paraId="2C2CA4B2" w14:textId="2D0D3380" w:rsidR="0075192F" w:rsidRPr="0075192F" w:rsidRDefault="0075192F" w:rsidP="0075192F">
      <w:pPr>
        <w:spacing w:after="0" w:line="240" w:lineRule="auto"/>
        <w:jc w:val="both"/>
        <w:rPr>
          <w:rFonts w:ascii="Times New Roman" w:eastAsia="Times New Roman" w:hAnsi="Times New Roman" w:cs="Times New Roman"/>
          <w:b/>
          <w:color w:val="000000"/>
          <w:sz w:val="24"/>
          <w:szCs w:val="20"/>
          <w:lang w:eastAsia="cs-CZ"/>
        </w:rPr>
      </w:pPr>
      <w:r w:rsidRPr="0075192F">
        <w:rPr>
          <w:rFonts w:ascii="Times New Roman" w:eastAsia="Times New Roman" w:hAnsi="Times New Roman" w:cs="Times New Roman"/>
          <w:b/>
          <w:color w:val="000000"/>
          <w:sz w:val="24"/>
          <w:szCs w:val="20"/>
          <w:lang w:eastAsia="cs-CZ"/>
        </w:rPr>
        <w:t xml:space="preserve">zadávané </w:t>
      </w:r>
      <w:r w:rsidR="003A2E41">
        <w:rPr>
          <w:rFonts w:ascii="Times New Roman" w:eastAsia="Times New Roman" w:hAnsi="Times New Roman" w:cs="Times New Roman"/>
          <w:b/>
          <w:color w:val="000000"/>
          <w:sz w:val="24"/>
          <w:szCs w:val="20"/>
          <w:lang w:eastAsia="cs-CZ"/>
        </w:rPr>
        <w:t>Městskou dopravou Teplice, p.o.</w:t>
      </w:r>
      <w:r w:rsidRPr="0075192F">
        <w:rPr>
          <w:rFonts w:ascii="Times New Roman" w:eastAsia="Times New Roman" w:hAnsi="Times New Roman" w:cs="Times New Roman"/>
          <w:b/>
          <w:i/>
          <w:color w:val="000000"/>
          <w:sz w:val="24"/>
          <w:szCs w:val="20"/>
          <w:lang w:eastAsia="cs-CZ"/>
        </w:rPr>
        <w:t xml:space="preserve"> </w:t>
      </w:r>
      <w:r w:rsidRPr="0075192F">
        <w:rPr>
          <w:rFonts w:ascii="Times New Roman" w:eastAsia="Times New Roman" w:hAnsi="Times New Roman" w:cs="Times New Roman"/>
          <w:b/>
          <w:color w:val="000000"/>
          <w:sz w:val="24"/>
          <w:szCs w:val="20"/>
          <w:lang w:eastAsia="cs-CZ"/>
        </w:rPr>
        <w:t>(dále jen „zadavatel“) jako nadlimitní veřejná zakázka na dodávky zadávanou v otevřeném řízení dle podmínek zákona č. 134/2016 Sb., o zadávání veřejných zakázek (dále jen „zákon“)</w:t>
      </w:r>
    </w:p>
    <w:p w14:paraId="47B71B07" w14:textId="77777777" w:rsidR="00133C49" w:rsidRPr="00133C49" w:rsidRDefault="00133C49" w:rsidP="00133C49">
      <w:pPr>
        <w:spacing w:after="0" w:line="240" w:lineRule="auto"/>
        <w:jc w:val="both"/>
        <w:rPr>
          <w:rFonts w:ascii="Times New Roman" w:eastAsia="Times New Roman" w:hAnsi="Times New Roman" w:cs="Times New Roman"/>
          <w:b/>
          <w:color w:val="000000"/>
          <w:sz w:val="24"/>
          <w:szCs w:val="20"/>
          <w:lang w:eastAsia="cs-CZ"/>
        </w:rPr>
      </w:pPr>
    </w:p>
    <w:p w14:paraId="5694B7A1" w14:textId="77777777" w:rsidR="00133C49" w:rsidRPr="00133C49" w:rsidRDefault="00133C49" w:rsidP="00133C49">
      <w:pPr>
        <w:spacing w:after="0" w:line="240" w:lineRule="auto"/>
        <w:jc w:val="both"/>
        <w:rPr>
          <w:rFonts w:ascii="Times New Roman" w:eastAsia="Times New Roman" w:hAnsi="Times New Roman" w:cs="Times New Roman"/>
          <w:color w:val="000000"/>
          <w:sz w:val="24"/>
          <w:szCs w:val="20"/>
          <w:lang w:eastAsia="cs-CZ"/>
        </w:rPr>
      </w:pPr>
      <w:r w:rsidRPr="00133C49">
        <w:rPr>
          <w:rFonts w:ascii="Times New Roman" w:eastAsia="Times New Roman" w:hAnsi="Times New Roman" w:cs="Times New Roman"/>
          <w:color w:val="000000"/>
          <w:sz w:val="24"/>
          <w:szCs w:val="20"/>
          <w:lang w:eastAsia="cs-CZ"/>
        </w:rPr>
        <w:t>Tato Technická specifikace stanoví konkrétní požadavky zadavatele na technické, jakostní, ekolog</w:t>
      </w:r>
      <w:r w:rsidR="00F67233">
        <w:rPr>
          <w:rFonts w:ascii="Times New Roman" w:eastAsia="Times New Roman" w:hAnsi="Times New Roman" w:cs="Times New Roman"/>
          <w:color w:val="000000"/>
          <w:sz w:val="24"/>
          <w:szCs w:val="20"/>
          <w:lang w:eastAsia="cs-CZ"/>
        </w:rPr>
        <w:t>ické a funkční vlastnosti auto</w:t>
      </w:r>
      <w:r w:rsidRPr="00133C49">
        <w:rPr>
          <w:rFonts w:ascii="Times New Roman" w:eastAsia="Times New Roman" w:hAnsi="Times New Roman" w:cs="Times New Roman"/>
          <w:color w:val="000000"/>
          <w:sz w:val="24"/>
          <w:szCs w:val="20"/>
          <w:lang w:eastAsia="cs-CZ"/>
        </w:rPr>
        <w:t xml:space="preserve">busů, které jsou předmětem plnění veřejné zakázky. </w:t>
      </w:r>
    </w:p>
    <w:p w14:paraId="22557E65" w14:textId="77777777" w:rsidR="00133C49" w:rsidRPr="00133C49" w:rsidRDefault="00133C49" w:rsidP="00133C49">
      <w:pPr>
        <w:spacing w:before="120" w:after="0" w:line="240" w:lineRule="auto"/>
        <w:jc w:val="both"/>
        <w:rPr>
          <w:rFonts w:ascii="Times New Roman" w:eastAsia="Times New Roman" w:hAnsi="Times New Roman" w:cs="Times New Roman"/>
          <w:color w:val="000000"/>
          <w:sz w:val="24"/>
          <w:szCs w:val="20"/>
          <w:lang w:eastAsia="cs-CZ"/>
        </w:rPr>
      </w:pPr>
      <w:r w:rsidRPr="00133C49">
        <w:rPr>
          <w:rFonts w:ascii="Times New Roman" w:eastAsia="Times New Roman" w:hAnsi="Times New Roman" w:cs="Times New Roman"/>
          <w:color w:val="000000"/>
          <w:sz w:val="24"/>
          <w:szCs w:val="20"/>
          <w:lang w:eastAsia="cs-CZ"/>
        </w:rPr>
        <w:t xml:space="preserve">Požadavky uvedené v této Technické specifikaci jsou povinné a vyjádření k těmto údajům je povinnou součástí technické části nabídek dodavatelů. </w:t>
      </w:r>
    </w:p>
    <w:p w14:paraId="44DEB98A" w14:textId="77777777" w:rsidR="00133C49" w:rsidRPr="00133C49" w:rsidRDefault="00133C49" w:rsidP="00133C49">
      <w:pPr>
        <w:spacing w:before="120" w:after="0" w:line="240" w:lineRule="auto"/>
        <w:jc w:val="both"/>
        <w:rPr>
          <w:rFonts w:ascii="Times New Roman" w:eastAsia="Times New Roman" w:hAnsi="Times New Roman" w:cs="Times New Roman"/>
          <w:color w:val="000000"/>
          <w:sz w:val="24"/>
          <w:szCs w:val="20"/>
          <w:lang w:eastAsia="cs-CZ"/>
        </w:rPr>
      </w:pPr>
      <w:r w:rsidRPr="00133C49">
        <w:rPr>
          <w:rFonts w:ascii="Times New Roman" w:eastAsia="Times New Roman" w:hAnsi="Times New Roman" w:cs="Times New Roman"/>
          <w:color w:val="000000"/>
          <w:sz w:val="24"/>
          <w:szCs w:val="20"/>
          <w:lang w:eastAsia="cs-CZ"/>
        </w:rPr>
        <w:t>Dodavatelé jsou oprávněni ve svých nabídkách zadavateli nabídnout lepší technické, jakostní, ekolog</w:t>
      </w:r>
      <w:r w:rsidR="00F67233">
        <w:rPr>
          <w:rFonts w:ascii="Times New Roman" w:eastAsia="Times New Roman" w:hAnsi="Times New Roman" w:cs="Times New Roman"/>
          <w:color w:val="000000"/>
          <w:sz w:val="24"/>
          <w:szCs w:val="20"/>
          <w:lang w:eastAsia="cs-CZ"/>
        </w:rPr>
        <w:t>ické a funkční vlastnosti auto</w:t>
      </w:r>
      <w:r w:rsidRPr="00133C49">
        <w:rPr>
          <w:rFonts w:ascii="Times New Roman" w:eastAsia="Times New Roman" w:hAnsi="Times New Roman" w:cs="Times New Roman"/>
          <w:color w:val="000000"/>
          <w:sz w:val="24"/>
          <w:szCs w:val="20"/>
          <w:lang w:eastAsia="cs-CZ"/>
        </w:rPr>
        <w:t>busů, než jsou zadavatelem požadovány v této Technické specifikaci, resp. nabídnout zadavateli další vlastnosti nad rámec požadavků stanovených zadavatelem.</w:t>
      </w:r>
    </w:p>
    <w:p w14:paraId="2F80BC99" w14:textId="77777777" w:rsidR="00133C49" w:rsidRPr="00133C49" w:rsidRDefault="00133C49" w:rsidP="00133C49">
      <w:pPr>
        <w:spacing w:before="120" w:after="0" w:line="240" w:lineRule="auto"/>
        <w:jc w:val="both"/>
        <w:rPr>
          <w:rFonts w:ascii="Times New Roman" w:eastAsia="Times New Roman" w:hAnsi="Times New Roman" w:cs="Times New Roman"/>
          <w:color w:val="000000"/>
          <w:sz w:val="12"/>
          <w:szCs w:val="20"/>
          <w:lang w:eastAsia="cs-CZ"/>
        </w:rPr>
      </w:pPr>
    </w:p>
    <w:p w14:paraId="78D00EC6" w14:textId="77777777" w:rsidR="00827334" w:rsidRDefault="00133C49" w:rsidP="00827334">
      <w:pPr>
        <w:pStyle w:val="Odstavecseseznamem"/>
        <w:numPr>
          <w:ilvl w:val="1"/>
          <w:numId w:val="13"/>
        </w:numPr>
        <w:spacing w:before="120" w:after="0" w:line="240" w:lineRule="atLeast"/>
        <w:jc w:val="both"/>
        <w:rPr>
          <w:rFonts w:ascii="Times New Roman" w:eastAsia="Times New Roman" w:hAnsi="Times New Roman" w:cs="Times New Roman"/>
          <w:b/>
          <w:color w:val="000000"/>
          <w:sz w:val="32"/>
          <w:szCs w:val="20"/>
          <w:lang w:eastAsia="cs-CZ"/>
        </w:rPr>
      </w:pPr>
      <w:r w:rsidRPr="00827334">
        <w:rPr>
          <w:rFonts w:ascii="Times New Roman" w:eastAsia="Times New Roman" w:hAnsi="Times New Roman" w:cs="Times New Roman"/>
          <w:b/>
          <w:color w:val="000000"/>
          <w:sz w:val="32"/>
          <w:szCs w:val="20"/>
          <w:lang w:eastAsia="cs-CZ"/>
        </w:rPr>
        <w:t>Technické podmínky</w:t>
      </w:r>
    </w:p>
    <w:p w14:paraId="60D3AFEC" w14:textId="77777777" w:rsidR="00827334" w:rsidRPr="00827334" w:rsidRDefault="00827334" w:rsidP="00827334">
      <w:pPr>
        <w:spacing w:before="120" w:after="0" w:line="240" w:lineRule="atLeast"/>
        <w:ind w:left="-567"/>
        <w:jc w:val="both"/>
        <w:rPr>
          <w:rFonts w:ascii="Times New Roman" w:eastAsia="Times New Roman" w:hAnsi="Times New Roman" w:cs="Times New Roman"/>
          <w:b/>
          <w:color w:val="000000"/>
          <w:sz w:val="32"/>
          <w:szCs w:val="20"/>
          <w:lang w:eastAsia="cs-CZ"/>
        </w:rPr>
      </w:pPr>
    </w:p>
    <w:p w14:paraId="3410E373" w14:textId="77777777" w:rsidR="00133C49" w:rsidRPr="00133C49" w:rsidRDefault="00133C49" w:rsidP="00133C49">
      <w:pPr>
        <w:keepNext/>
        <w:spacing w:after="0" w:line="240" w:lineRule="auto"/>
        <w:ind w:hanging="567"/>
        <w:jc w:val="both"/>
        <w:outlineLvl w:val="0"/>
        <w:rPr>
          <w:rFonts w:ascii="Times New Roman" w:eastAsia="Times New Roman" w:hAnsi="Times New Roman" w:cs="Times New Roman"/>
          <w:b/>
          <w:color w:val="000000"/>
          <w:sz w:val="24"/>
          <w:szCs w:val="20"/>
          <w:lang w:eastAsia="cs-CZ"/>
        </w:rPr>
      </w:pPr>
      <w:r w:rsidRPr="00133C49">
        <w:rPr>
          <w:rFonts w:ascii="Times New Roman" w:eastAsia="Times New Roman" w:hAnsi="Times New Roman" w:cs="Times New Roman"/>
          <w:b/>
          <w:color w:val="000000"/>
          <w:sz w:val="24"/>
          <w:szCs w:val="20"/>
          <w:lang w:eastAsia="cs-CZ"/>
        </w:rPr>
        <w:t>1.1.1</w:t>
      </w:r>
      <w:r w:rsidRPr="00133C49">
        <w:rPr>
          <w:rFonts w:ascii="Times New Roman" w:eastAsia="Times New Roman" w:hAnsi="Times New Roman" w:cs="Times New Roman"/>
          <w:b/>
          <w:color w:val="000000"/>
          <w:sz w:val="24"/>
          <w:szCs w:val="20"/>
          <w:lang w:eastAsia="cs-CZ"/>
        </w:rPr>
        <w:tab/>
        <w:t xml:space="preserve">Obecné technické podmínky </w:t>
      </w:r>
    </w:p>
    <w:p w14:paraId="229074FE" w14:textId="77777777" w:rsidR="00133C49" w:rsidRPr="00133C49" w:rsidRDefault="00133C49" w:rsidP="00133C49">
      <w:pPr>
        <w:numPr>
          <w:ilvl w:val="0"/>
          <w:numId w:val="4"/>
        </w:numPr>
        <w:spacing w:after="0" w:line="240" w:lineRule="auto"/>
        <w:ind w:left="426" w:hanging="426"/>
        <w:jc w:val="both"/>
        <w:rPr>
          <w:rFonts w:ascii="Times New Roman" w:eastAsia="Times New Roman" w:hAnsi="Times New Roman" w:cs="Times New Roman"/>
          <w:color w:val="000000"/>
          <w:sz w:val="24"/>
          <w:szCs w:val="20"/>
          <w:lang w:eastAsia="cs-CZ"/>
        </w:rPr>
      </w:pPr>
      <w:r w:rsidRPr="00133C49">
        <w:rPr>
          <w:rFonts w:ascii="Times New Roman" w:eastAsia="Times New Roman" w:hAnsi="Times New Roman" w:cs="Times New Roman"/>
          <w:color w:val="000000"/>
          <w:sz w:val="24"/>
          <w:szCs w:val="20"/>
          <w:lang w:eastAsia="cs-CZ"/>
        </w:rPr>
        <w:t xml:space="preserve">Nabídnuté </w:t>
      </w:r>
      <w:r>
        <w:rPr>
          <w:rFonts w:ascii="Times New Roman" w:eastAsia="Times New Roman" w:hAnsi="Times New Roman" w:cs="Times New Roman"/>
          <w:color w:val="000000"/>
          <w:sz w:val="24"/>
          <w:szCs w:val="20"/>
          <w:lang w:eastAsia="cs-CZ"/>
        </w:rPr>
        <w:t>autobusy</w:t>
      </w:r>
      <w:r w:rsidRPr="00133C49">
        <w:rPr>
          <w:rFonts w:ascii="Times New Roman" w:eastAsia="Times New Roman" w:hAnsi="Times New Roman" w:cs="Times New Roman"/>
          <w:color w:val="000000"/>
          <w:sz w:val="24"/>
          <w:szCs w:val="20"/>
          <w:lang w:eastAsia="cs-CZ"/>
        </w:rPr>
        <w:t xml:space="preserve"> musí být ke dni dodání schváleny pro provoz v městské hromadné dopravě osob v souladu s právními předpisy platnými na území České republiky</w:t>
      </w:r>
      <w:r w:rsidRPr="00133C49">
        <w:rPr>
          <w:rFonts w:ascii="Times New Roman" w:eastAsia="Times New Roman" w:hAnsi="Times New Roman" w:cs="Times New Roman"/>
          <w:color w:val="000000"/>
          <w:sz w:val="20"/>
          <w:szCs w:val="20"/>
          <w:lang w:eastAsia="cs-CZ"/>
        </w:rPr>
        <w:tab/>
        <w:t xml:space="preserve">    </w:t>
      </w:r>
    </w:p>
    <w:p w14:paraId="1AE50BCB" w14:textId="77777777" w:rsidR="00133C49" w:rsidRDefault="00133C49" w:rsidP="00981E8E">
      <w:pPr>
        <w:keepNext/>
        <w:numPr>
          <w:ilvl w:val="0"/>
          <w:numId w:val="1"/>
        </w:numPr>
        <w:spacing w:after="0" w:line="240" w:lineRule="auto"/>
        <w:ind w:left="426" w:hanging="426"/>
        <w:jc w:val="both"/>
        <w:outlineLvl w:val="0"/>
        <w:rPr>
          <w:rFonts w:ascii="Times New Roman" w:eastAsia="Times New Roman" w:hAnsi="Times New Roman" w:cs="Times New Roman"/>
          <w:color w:val="000000"/>
          <w:sz w:val="24"/>
          <w:szCs w:val="20"/>
          <w:lang w:eastAsia="cs-CZ"/>
        </w:rPr>
      </w:pPr>
      <w:r w:rsidRPr="00133C49">
        <w:rPr>
          <w:rFonts w:ascii="Times New Roman" w:eastAsia="Times New Roman" w:hAnsi="Times New Roman" w:cs="Times New Roman"/>
          <w:color w:val="000000"/>
          <w:sz w:val="24"/>
          <w:szCs w:val="20"/>
          <w:lang w:eastAsia="cs-CZ"/>
        </w:rPr>
        <w:t>Dvounápravový třídveřový autobus určený pro městskou hromadnou dopravu s celkovou délkou od 11,5 m do 12,5 m</w:t>
      </w:r>
    </w:p>
    <w:p w14:paraId="60022437" w14:textId="77777777" w:rsidR="0020354F" w:rsidRDefault="00133C49" w:rsidP="00981E8E">
      <w:pPr>
        <w:keepNext/>
        <w:numPr>
          <w:ilvl w:val="0"/>
          <w:numId w:val="1"/>
        </w:numPr>
        <w:spacing w:after="0" w:line="240" w:lineRule="auto"/>
        <w:ind w:left="426" w:hanging="426"/>
        <w:jc w:val="both"/>
        <w:outlineLvl w:val="0"/>
        <w:rPr>
          <w:rFonts w:ascii="Times New Roman" w:eastAsia="Times New Roman" w:hAnsi="Times New Roman" w:cs="Times New Roman"/>
          <w:color w:val="000000"/>
          <w:sz w:val="24"/>
          <w:szCs w:val="20"/>
          <w:lang w:eastAsia="cs-CZ"/>
        </w:rPr>
      </w:pPr>
      <w:r w:rsidRPr="00133C49">
        <w:rPr>
          <w:rFonts w:ascii="Times New Roman" w:eastAsia="Times New Roman" w:hAnsi="Times New Roman" w:cs="Times New Roman"/>
          <w:color w:val="000000"/>
          <w:sz w:val="24"/>
          <w:szCs w:val="20"/>
          <w:lang w:eastAsia="cs-CZ"/>
        </w:rPr>
        <w:t xml:space="preserve">Plně nízkopodlažní </w:t>
      </w:r>
      <w:r w:rsidR="006327A8">
        <w:rPr>
          <w:rFonts w:ascii="Times New Roman" w:eastAsia="Times New Roman" w:hAnsi="Times New Roman" w:cs="Times New Roman"/>
          <w:color w:val="000000"/>
          <w:sz w:val="24"/>
          <w:szCs w:val="20"/>
          <w:lang w:eastAsia="cs-CZ"/>
        </w:rPr>
        <w:t>auto</w:t>
      </w:r>
      <w:r w:rsidRPr="00133C49">
        <w:rPr>
          <w:rFonts w:ascii="Times New Roman" w:eastAsia="Times New Roman" w:hAnsi="Times New Roman" w:cs="Times New Roman"/>
          <w:color w:val="000000"/>
          <w:sz w:val="24"/>
          <w:szCs w:val="20"/>
          <w:lang w:eastAsia="cs-CZ"/>
        </w:rPr>
        <w:t xml:space="preserve">bus, bez schodů u všech dveří a prostoru mezi nimi, výška nástupní hrany u všech dveří nesmí přesáhnout </w:t>
      </w:r>
      <w:smartTag w:uri="urn:schemas-microsoft-com:office:smarttags" w:element="metricconverter">
        <w:smartTagPr>
          <w:attr w:name="ProductID" w:val="340 mm"/>
        </w:smartTagPr>
        <w:r w:rsidRPr="00133C49">
          <w:rPr>
            <w:rFonts w:ascii="Times New Roman" w:eastAsia="Times New Roman" w:hAnsi="Times New Roman" w:cs="Times New Roman"/>
            <w:color w:val="000000"/>
            <w:sz w:val="24"/>
            <w:szCs w:val="20"/>
            <w:lang w:eastAsia="cs-CZ"/>
          </w:rPr>
          <w:t>340 mm</w:t>
        </w:r>
      </w:smartTag>
      <w:r w:rsidRPr="00133C49">
        <w:rPr>
          <w:rFonts w:ascii="Times New Roman" w:eastAsia="Times New Roman" w:hAnsi="Times New Roman" w:cs="Times New Roman"/>
          <w:color w:val="000000"/>
          <w:sz w:val="24"/>
          <w:szCs w:val="20"/>
          <w:lang w:eastAsia="cs-CZ"/>
        </w:rPr>
        <w:t xml:space="preserve"> </w:t>
      </w:r>
    </w:p>
    <w:p w14:paraId="4D343808" w14:textId="77777777" w:rsidR="00133C49" w:rsidRPr="0020354F" w:rsidRDefault="0020354F" w:rsidP="0020354F">
      <w:pPr>
        <w:pStyle w:val="Nadpis1"/>
        <w:numPr>
          <w:ilvl w:val="0"/>
          <w:numId w:val="1"/>
        </w:numPr>
        <w:ind w:left="426" w:hanging="426"/>
        <w:jc w:val="both"/>
        <w:rPr>
          <w:color w:val="000000"/>
        </w:rPr>
      </w:pPr>
      <w:r>
        <w:rPr>
          <w:color w:val="000000"/>
        </w:rPr>
        <w:t>Maximální rychlost 80</w:t>
      </w:r>
      <w:r w:rsidRPr="00AA3116">
        <w:rPr>
          <w:color w:val="000000"/>
        </w:rPr>
        <w:t xml:space="preserve"> km/h, softwarově nastavitelné omezení</w:t>
      </w:r>
      <w:r>
        <w:rPr>
          <w:color w:val="000000"/>
        </w:rPr>
        <w:t xml:space="preserve"> </w:t>
      </w:r>
      <w:r>
        <w:rPr>
          <w:color w:val="000000"/>
        </w:rPr>
        <w:tab/>
      </w:r>
      <w:r>
        <w:rPr>
          <w:color w:val="000000"/>
        </w:rPr>
        <w:tab/>
      </w:r>
      <w:r w:rsidR="00133C49" w:rsidRPr="0020354F">
        <w:rPr>
          <w:color w:val="000000"/>
        </w:rPr>
        <w:tab/>
        <w:t xml:space="preserve">    </w:t>
      </w:r>
    </w:p>
    <w:p w14:paraId="675673E1" w14:textId="77777777" w:rsidR="00133C49" w:rsidRPr="00133C49" w:rsidRDefault="00133C49" w:rsidP="00133C49">
      <w:pPr>
        <w:keepNext/>
        <w:numPr>
          <w:ilvl w:val="0"/>
          <w:numId w:val="1"/>
        </w:numPr>
        <w:spacing w:after="0" w:line="240" w:lineRule="auto"/>
        <w:ind w:left="426" w:hanging="426"/>
        <w:jc w:val="both"/>
        <w:outlineLvl w:val="0"/>
        <w:rPr>
          <w:rFonts w:ascii="Times New Roman" w:eastAsia="Times New Roman" w:hAnsi="Times New Roman" w:cs="Times New Roman"/>
          <w:color w:val="000000"/>
          <w:sz w:val="24"/>
          <w:szCs w:val="20"/>
          <w:lang w:eastAsia="cs-CZ"/>
        </w:rPr>
      </w:pPr>
      <w:r w:rsidRPr="00133C49">
        <w:rPr>
          <w:rFonts w:ascii="Times New Roman" w:eastAsia="Times New Roman" w:hAnsi="Times New Roman" w:cs="Times New Roman"/>
          <w:color w:val="000000"/>
          <w:sz w:val="24"/>
          <w:szCs w:val="24"/>
          <w:lang w:eastAsia="cs-CZ"/>
        </w:rPr>
        <w:t>Antikoroz</w:t>
      </w:r>
      <w:r>
        <w:rPr>
          <w:rFonts w:ascii="Times New Roman" w:eastAsia="Times New Roman" w:hAnsi="Times New Roman" w:cs="Times New Roman"/>
          <w:color w:val="000000"/>
          <w:sz w:val="24"/>
          <w:szCs w:val="24"/>
          <w:lang w:eastAsia="cs-CZ"/>
        </w:rPr>
        <w:t>ní ochrana celého skeletu auto</w:t>
      </w:r>
      <w:r w:rsidRPr="00133C49">
        <w:rPr>
          <w:rFonts w:ascii="Times New Roman" w:eastAsia="Times New Roman" w:hAnsi="Times New Roman" w:cs="Times New Roman"/>
          <w:color w:val="000000"/>
          <w:sz w:val="24"/>
          <w:szCs w:val="24"/>
          <w:lang w:eastAsia="cs-CZ"/>
        </w:rPr>
        <w:t xml:space="preserve">busu (kataforéza celého skeletu nebo použití nerezových materiálů na podvozek a exponované části kolem dveří). Karoserie z ocele a plastů. Kompletní karoserie ošetřena antikorozní nástřikem (barvou)                            </w:t>
      </w:r>
    </w:p>
    <w:p w14:paraId="7AA86AEE" w14:textId="77777777" w:rsidR="00133C49" w:rsidRPr="00133C49" w:rsidRDefault="00133C49" w:rsidP="00133C49">
      <w:pPr>
        <w:keepNext/>
        <w:numPr>
          <w:ilvl w:val="0"/>
          <w:numId w:val="1"/>
        </w:numPr>
        <w:spacing w:after="0" w:line="240" w:lineRule="auto"/>
        <w:ind w:left="426" w:hanging="426"/>
        <w:jc w:val="both"/>
        <w:outlineLvl w:val="0"/>
        <w:rPr>
          <w:rFonts w:ascii="Times New Roman" w:eastAsia="Times New Roman" w:hAnsi="Times New Roman" w:cs="Times New Roman"/>
          <w:color w:val="000000"/>
          <w:sz w:val="24"/>
          <w:szCs w:val="20"/>
          <w:lang w:eastAsia="cs-CZ"/>
        </w:rPr>
      </w:pPr>
      <w:r>
        <w:rPr>
          <w:rFonts w:ascii="Times New Roman" w:eastAsia="Times New Roman" w:hAnsi="Times New Roman" w:cs="Times New Roman"/>
          <w:color w:val="000000"/>
          <w:sz w:val="24"/>
          <w:szCs w:val="20"/>
          <w:lang w:eastAsia="cs-CZ"/>
        </w:rPr>
        <w:t>Životnost auto</w:t>
      </w:r>
      <w:r w:rsidRPr="00133C49">
        <w:rPr>
          <w:rFonts w:ascii="Times New Roman" w:eastAsia="Times New Roman" w:hAnsi="Times New Roman" w:cs="Times New Roman"/>
          <w:color w:val="000000"/>
          <w:sz w:val="24"/>
          <w:szCs w:val="20"/>
          <w:lang w:eastAsia="cs-CZ"/>
        </w:rPr>
        <w:t xml:space="preserve">busů minimálně 12 let v městském provozu. Dodavatel v nabídce uvede garantovanou dobu životnosti   </w:t>
      </w:r>
      <w:r w:rsidRPr="00133C49">
        <w:rPr>
          <w:rFonts w:ascii="Times New Roman" w:eastAsia="Times New Roman" w:hAnsi="Times New Roman" w:cs="Times New Roman"/>
          <w:color w:val="000000"/>
          <w:sz w:val="24"/>
          <w:szCs w:val="20"/>
          <w:lang w:eastAsia="cs-CZ"/>
        </w:rPr>
        <w:tab/>
      </w:r>
      <w:r w:rsidRPr="00133C49">
        <w:rPr>
          <w:rFonts w:ascii="Times New Roman" w:eastAsia="Times New Roman" w:hAnsi="Times New Roman" w:cs="Times New Roman"/>
          <w:color w:val="000000"/>
          <w:sz w:val="24"/>
          <w:szCs w:val="20"/>
          <w:lang w:eastAsia="cs-CZ"/>
        </w:rPr>
        <w:tab/>
      </w:r>
      <w:r w:rsidRPr="00133C49">
        <w:rPr>
          <w:rFonts w:ascii="Times New Roman" w:eastAsia="Times New Roman" w:hAnsi="Times New Roman" w:cs="Times New Roman"/>
          <w:color w:val="000000"/>
          <w:sz w:val="24"/>
          <w:szCs w:val="20"/>
          <w:lang w:eastAsia="cs-CZ"/>
        </w:rPr>
        <w:tab/>
      </w:r>
      <w:r w:rsidRPr="00133C49">
        <w:rPr>
          <w:rFonts w:ascii="Times New Roman" w:eastAsia="Times New Roman" w:hAnsi="Times New Roman" w:cs="Times New Roman"/>
          <w:color w:val="000000"/>
          <w:sz w:val="24"/>
          <w:szCs w:val="20"/>
          <w:lang w:eastAsia="cs-CZ"/>
        </w:rPr>
        <w:tab/>
      </w:r>
      <w:r w:rsidRPr="00133C49">
        <w:rPr>
          <w:rFonts w:ascii="Times New Roman" w:eastAsia="Times New Roman" w:hAnsi="Times New Roman" w:cs="Times New Roman"/>
          <w:color w:val="000000"/>
          <w:sz w:val="24"/>
          <w:szCs w:val="20"/>
          <w:lang w:eastAsia="cs-CZ"/>
        </w:rPr>
        <w:tab/>
      </w:r>
      <w:r w:rsidRPr="00133C49">
        <w:rPr>
          <w:rFonts w:ascii="Times New Roman" w:eastAsia="Times New Roman" w:hAnsi="Times New Roman" w:cs="Times New Roman"/>
          <w:color w:val="000000"/>
          <w:sz w:val="24"/>
          <w:szCs w:val="20"/>
          <w:lang w:eastAsia="cs-CZ"/>
        </w:rPr>
        <w:tab/>
      </w:r>
      <w:r w:rsidRPr="00133C49">
        <w:rPr>
          <w:rFonts w:ascii="Times New Roman" w:eastAsia="Times New Roman" w:hAnsi="Times New Roman" w:cs="Times New Roman"/>
          <w:color w:val="000000"/>
          <w:sz w:val="24"/>
          <w:szCs w:val="20"/>
          <w:lang w:eastAsia="cs-CZ"/>
        </w:rPr>
        <w:tab/>
        <w:t xml:space="preserve">               </w:t>
      </w:r>
    </w:p>
    <w:p w14:paraId="2A1B37C1" w14:textId="77777777" w:rsidR="00133C49" w:rsidRPr="003B1E76" w:rsidRDefault="00133C49" w:rsidP="003B1E76">
      <w:pPr>
        <w:keepNext/>
        <w:numPr>
          <w:ilvl w:val="0"/>
          <w:numId w:val="1"/>
        </w:numPr>
        <w:spacing w:after="0" w:line="240" w:lineRule="auto"/>
        <w:ind w:left="426" w:hanging="426"/>
        <w:jc w:val="both"/>
        <w:outlineLvl w:val="0"/>
        <w:rPr>
          <w:rFonts w:ascii="Times New Roman" w:eastAsia="Times New Roman" w:hAnsi="Times New Roman" w:cs="Times New Roman"/>
          <w:color w:val="000000"/>
          <w:sz w:val="24"/>
          <w:szCs w:val="20"/>
          <w:lang w:eastAsia="cs-CZ"/>
        </w:rPr>
      </w:pPr>
      <w:r>
        <w:rPr>
          <w:rFonts w:ascii="Times New Roman" w:eastAsia="Times New Roman" w:hAnsi="Times New Roman" w:cs="Times New Roman"/>
          <w:color w:val="000000"/>
          <w:sz w:val="24"/>
          <w:szCs w:val="20"/>
          <w:lang w:eastAsia="cs-CZ"/>
        </w:rPr>
        <w:t>Blokování rozjezdu auto</w:t>
      </w:r>
      <w:r w:rsidRPr="00133C49">
        <w:rPr>
          <w:rFonts w:ascii="Times New Roman" w:eastAsia="Times New Roman" w:hAnsi="Times New Roman" w:cs="Times New Roman"/>
          <w:color w:val="000000"/>
          <w:sz w:val="24"/>
          <w:szCs w:val="20"/>
          <w:lang w:eastAsia="cs-CZ"/>
        </w:rPr>
        <w:t>busu před dovřením všech dveří a před sklopením plošiny pro nástup osob na invalidním vozíku do polohy pro jízdu</w:t>
      </w:r>
      <w:r w:rsidRPr="003B1E76">
        <w:rPr>
          <w:rFonts w:ascii="Times New Roman" w:eastAsia="Times New Roman" w:hAnsi="Times New Roman" w:cs="Times New Roman"/>
          <w:color w:val="000000"/>
          <w:sz w:val="24"/>
          <w:szCs w:val="20"/>
          <w:lang w:eastAsia="cs-CZ"/>
        </w:rPr>
        <w:tab/>
      </w:r>
      <w:r w:rsidRPr="003B1E76">
        <w:rPr>
          <w:rFonts w:ascii="Times New Roman" w:eastAsia="Times New Roman" w:hAnsi="Times New Roman" w:cs="Times New Roman"/>
          <w:color w:val="000000"/>
          <w:sz w:val="24"/>
          <w:szCs w:val="20"/>
          <w:lang w:eastAsia="cs-CZ"/>
        </w:rPr>
        <w:tab/>
      </w:r>
      <w:r w:rsidRPr="003B1E76">
        <w:rPr>
          <w:rFonts w:ascii="Times New Roman" w:eastAsia="Times New Roman" w:hAnsi="Times New Roman" w:cs="Times New Roman"/>
          <w:color w:val="000000"/>
          <w:sz w:val="24"/>
          <w:szCs w:val="20"/>
          <w:lang w:eastAsia="cs-CZ"/>
        </w:rPr>
        <w:tab/>
        <w:t xml:space="preserve">  </w:t>
      </w:r>
    </w:p>
    <w:p w14:paraId="7136B45D" w14:textId="77777777" w:rsidR="00133C49" w:rsidRPr="00133C49" w:rsidRDefault="003B1E76" w:rsidP="00133C49">
      <w:pPr>
        <w:keepNext/>
        <w:numPr>
          <w:ilvl w:val="0"/>
          <w:numId w:val="1"/>
        </w:numPr>
        <w:spacing w:after="0" w:line="240" w:lineRule="auto"/>
        <w:ind w:left="426" w:hanging="426"/>
        <w:jc w:val="both"/>
        <w:outlineLvl w:val="0"/>
        <w:rPr>
          <w:rFonts w:ascii="Times New Roman" w:eastAsia="Times New Roman" w:hAnsi="Times New Roman" w:cs="Times New Roman"/>
          <w:color w:val="000000"/>
          <w:sz w:val="24"/>
          <w:szCs w:val="20"/>
          <w:lang w:eastAsia="cs-CZ"/>
        </w:rPr>
      </w:pPr>
      <w:r>
        <w:rPr>
          <w:rFonts w:ascii="Times New Roman" w:eastAsia="Times New Roman" w:hAnsi="Times New Roman" w:cs="Times New Roman"/>
          <w:color w:val="000000"/>
          <w:sz w:val="24"/>
          <w:szCs w:val="20"/>
          <w:lang w:eastAsia="cs-CZ"/>
        </w:rPr>
        <w:t>Zajištění auto</w:t>
      </w:r>
      <w:r w:rsidR="00133C49" w:rsidRPr="00133C49">
        <w:rPr>
          <w:rFonts w:ascii="Times New Roman" w:eastAsia="Times New Roman" w:hAnsi="Times New Roman" w:cs="Times New Roman"/>
          <w:color w:val="000000"/>
          <w:sz w:val="24"/>
          <w:szCs w:val="20"/>
          <w:lang w:eastAsia="cs-CZ"/>
        </w:rPr>
        <w:t xml:space="preserve">busu proti neoprávněnému použití dle platných předpisů v České republice. Přední dveře musí být uzamykatelné, ostatní dveře zajistitelné zevnitř s ochranou proti neoprávněné manipulaci se zámkem ze strany cestujících   </w:t>
      </w:r>
    </w:p>
    <w:p w14:paraId="5AB2380A" w14:textId="77777777" w:rsidR="00133C49" w:rsidRPr="00133C49" w:rsidRDefault="00133C49" w:rsidP="00133C49">
      <w:pPr>
        <w:spacing w:after="0" w:line="240" w:lineRule="auto"/>
        <w:rPr>
          <w:rFonts w:ascii="Times New Roman" w:eastAsia="Times New Roman" w:hAnsi="Times New Roman" w:cs="Times New Roman"/>
          <w:sz w:val="20"/>
          <w:szCs w:val="20"/>
          <w:lang w:eastAsia="cs-CZ"/>
        </w:rPr>
      </w:pPr>
    </w:p>
    <w:p w14:paraId="021CB2F9" w14:textId="77777777" w:rsidR="00133C49" w:rsidRPr="0075192F" w:rsidRDefault="00133C49" w:rsidP="0075192F">
      <w:pPr>
        <w:keepNext/>
        <w:spacing w:after="0" w:line="240" w:lineRule="auto"/>
        <w:ind w:hanging="567"/>
        <w:jc w:val="both"/>
        <w:outlineLvl w:val="0"/>
        <w:rPr>
          <w:rFonts w:ascii="Times New Roman" w:eastAsia="Times New Roman" w:hAnsi="Times New Roman" w:cs="Times New Roman"/>
          <w:b/>
          <w:color w:val="000000"/>
          <w:sz w:val="24"/>
          <w:szCs w:val="20"/>
          <w:lang w:eastAsia="cs-CZ"/>
        </w:rPr>
      </w:pPr>
      <w:r w:rsidRPr="00133C49">
        <w:rPr>
          <w:rFonts w:ascii="Times New Roman" w:eastAsia="Times New Roman" w:hAnsi="Times New Roman" w:cs="Times New Roman"/>
          <w:b/>
          <w:color w:val="000000"/>
          <w:sz w:val="24"/>
          <w:szCs w:val="20"/>
          <w:lang w:eastAsia="cs-CZ"/>
        </w:rPr>
        <w:t>1.1.2 Karoserie</w:t>
      </w:r>
    </w:p>
    <w:p w14:paraId="220ABE0B" w14:textId="77777777" w:rsidR="00133C49" w:rsidRPr="00133C49" w:rsidRDefault="00133C49" w:rsidP="00133C49">
      <w:pPr>
        <w:keepNext/>
        <w:numPr>
          <w:ilvl w:val="0"/>
          <w:numId w:val="1"/>
        </w:numPr>
        <w:spacing w:after="0" w:line="240" w:lineRule="auto"/>
        <w:ind w:left="426" w:hanging="426"/>
        <w:jc w:val="both"/>
        <w:outlineLvl w:val="0"/>
        <w:rPr>
          <w:rFonts w:ascii="Times New Roman" w:eastAsia="Times New Roman" w:hAnsi="Times New Roman" w:cs="Times New Roman"/>
          <w:color w:val="000000"/>
          <w:sz w:val="24"/>
          <w:szCs w:val="20"/>
          <w:lang w:eastAsia="cs-CZ"/>
        </w:rPr>
      </w:pPr>
      <w:r w:rsidRPr="00133C49">
        <w:rPr>
          <w:rFonts w:ascii="Times New Roman" w:eastAsia="Times New Roman" w:hAnsi="Times New Roman" w:cs="Times New Roman"/>
          <w:color w:val="000000"/>
          <w:sz w:val="24"/>
          <w:szCs w:val="20"/>
          <w:lang w:eastAsia="cs-CZ"/>
        </w:rPr>
        <w:t>Délka 11,5 m až 12,5 m, šířka bez zpětných zrcátek maximálně 2 550 mm</w:t>
      </w:r>
    </w:p>
    <w:p w14:paraId="11297FB2" w14:textId="77777777" w:rsidR="003B1E76" w:rsidRDefault="00133C49" w:rsidP="00133C49">
      <w:pPr>
        <w:keepNext/>
        <w:numPr>
          <w:ilvl w:val="0"/>
          <w:numId w:val="1"/>
        </w:numPr>
        <w:spacing w:after="0" w:line="240" w:lineRule="auto"/>
        <w:ind w:left="426" w:hanging="426"/>
        <w:jc w:val="both"/>
        <w:outlineLvl w:val="0"/>
        <w:rPr>
          <w:rFonts w:ascii="Times New Roman" w:eastAsia="Times New Roman" w:hAnsi="Times New Roman" w:cs="Times New Roman"/>
          <w:color w:val="000000"/>
          <w:sz w:val="24"/>
          <w:szCs w:val="20"/>
          <w:lang w:eastAsia="cs-CZ"/>
        </w:rPr>
      </w:pPr>
      <w:r w:rsidRPr="00133C49">
        <w:rPr>
          <w:rFonts w:ascii="Times New Roman" w:eastAsia="Times New Roman" w:hAnsi="Times New Roman" w:cs="Times New Roman"/>
          <w:color w:val="000000"/>
          <w:sz w:val="24"/>
          <w:szCs w:val="20"/>
          <w:lang w:eastAsia="cs-CZ"/>
        </w:rPr>
        <w:t>Nájezdové úhly min. 7 stupňů vpředu i vzadu</w:t>
      </w:r>
      <w:r w:rsidRPr="00133C49">
        <w:rPr>
          <w:rFonts w:ascii="Times New Roman" w:eastAsia="Times New Roman" w:hAnsi="Times New Roman" w:cs="Times New Roman"/>
          <w:color w:val="000000"/>
          <w:sz w:val="24"/>
          <w:szCs w:val="20"/>
          <w:lang w:eastAsia="cs-CZ"/>
        </w:rPr>
        <w:tab/>
      </w:r>
    </w:p>
    <w:p w14:paraId="00149607" w14:textId="77777777" w:rsidR="00133C49" w:rsidRPr="0075192F" w:rsidRDefault="003B1E76" w:rsidP="0075192F">
      <w:pPr>
        <w:keepNext/>
        <w:numPr>
          <w:ilvl w:val="0"/>
          <w:numId w:val="1"/>
        </w:numPr>
        <w:spacing w:after="0" w:line="240" w:lineRule="auto"/>
        <w:ind w:left="426" w:hanging="426"/>
        <w:jc w:val="both"/>
        <w:outlineLvl w:val="0"/>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0"/>
          <w:lang w:eastAsia="cs-CZ"/>
        </w:rPr>
        <w:t xml:space="preserve">Ochrana </w:t>
      </w:r>
      <w:r w:rsidRPr="000C1D26">
        <w:rPr>
          <w:rFonts w:ascii="Times New Roman" w:eastAsia="Times New Roman" w:hAnsi="Times New Roman" w:cs="Times New Roman"/>
          <w:color w:val="000000"/>
          <w:sz w:val="24"/>
          <w:szCs w:val="24"/>
          <w:lang w:eastAsia="cs-CZ"/>
        </w:rPr>
        <w:t>nájezdových hran na spodním rámu vozu</w:t>
      </w:r>
      <w:r w:rsidR="00133C49" w:rsidRPr="0075192F">
        <w:rPr>
          <w:rFonts w:ascii="Times New Roman" w:eastAsia="Times New Roman" w:hAnsi="Times New Roman" w:cs="Times New Roman"/>
          <w:color w:val="000000"/>
          <w:sz w:val="24"/>
          <w:szCs w:val="24"/>
          <w:lang w:eastAsia="cs-CZ"/>
        </w:rPr>
        <w:tab/>
      </w:r>
      <w:r w:rsidR="00133C49" w:rsidRPr="0075192F">
        <w:rPr>
          <w:rFonts w:ascii="Times New Roman" w:eastAsia="Times New Roman" w:hAnsi="Times New Roman" w:cs="Times New Roman"/>
          <w:color w:val="000000"/>
          <w:sz w:val="24"/>
          <w:szCs w:val="24"/>
          <w:lang w:eastAsia="cs-CZ"/>
        </w:rPr>
        <w:tab/>
      </w:r>
    </w:p>
    <w:p w14:paraId="30CC2D29" w14:textId="77777777" w:rsidR="00133C49" w:rsidRPr="000C1D26" w:rsidRDefault="00133C49" w:rsidP="00133C49">
      <w:pPr>
        <w:keepNext/>
        <w:numPr>
          <w:ilvl w:val="0"/>
          <w:numId w:val="1"/>
        </w:numPr>
        <w:spacing w:after="0" w:line="240" w:lineRule="auto"/>
        <w:ind w:left="426" w:hanging="426"/>
        <w:jc w:val="both"/>
        <w:outlineLvl w:val="0"/>
        <w:rPr>
          <w:rFonts w:ascii="Times New Roman" w:eastAsia="Times New Roman" w:hAnsi="Times New Roman" w:cs="Times New Roman"/>
          <w:color w:val="000000"/>
          <w:sz w:val="24"/>
          <w:szCs w:val="24"/>
          <w:lang w:eastAsia="cs-CZ"/>
        </w:rPr>
      </w:pPr>
      <w:r w:rsidRPr="000C1D26">
        <w:rPr>
          <w:rFonts w:ascii="Times New Roman" w:eastAsia="Times New Roman" w:hAnsi="Times New Roman" w:cs="Times New Roman"/>
          <w:color w:val="000000"/>
          <w:sz w:val="24"/>
          <w:szCs w:val="24"/>
          <w:lang w:eastAsia="cs-CZ"/>
        </w:rPr>
        <w:t>Obsaditelnost min. 80 osob, z toho min. 20 % sedících</w:t>
      </w:r>
    </w:p>
    <w:p w14:paraId="23ED5497" w14:textId="77777777" w:rsidR="00FD5B96" w:rsidRPr="000C1D26" w:rsidRDefault="00133C49" w:rsidP="00FD5B96">
      <w:pPr>
        <w:keepNext/>
        <w:numPr>
          <w:ilvl w:val="0"/>
          <w:numId w:val="1"/>
        </w:numPr>
        <w:spacing w:after="0" w:line="240" w:lineRule="auto"/>
        <w:ind w:left="426" w:hanging="426"/>
        <w:jc w:val="both"/>
        <w:outlineLvl w:val="0"/>
        <w:rPr>
          <w:rFonts w:ascii="Times New Roman" w:eastAsia="Times New Roman" w:hAnsi="Times New Roman" w:cs="Times New Roman"/>
          <w:color w:val="000000"/>
          <w:sz w:val="24"/>
          <w:szCs w:val="24"/>
          <w:lang w:eastAsia="cs-CZ"/>
        </w:rPr>
      </w:pPr>
      <w:r w:rsidRPr="000C1D26">
        <w:rPr>
          <w:rFonts w:ascii="Times New Roman" w:eastAsia="Times New Roman" w:hAnsi="Times New Roman" w:cs="Times New Roman"/>
          <w:color w:val="000000"/>
          <w:sz w:val="24"/>
          <w:szCs w:val="24"/>
          <w:lang w:eastAsia="cs-CZ"/>
        </w:rPr>
        <w:t>Troje dveře pro nástup a výstup ce</w:t>
      </w:r>
      <w:r w:rsidR="003B1E76" w:rsidRPr="000C1D26">
        <w:rPr>
          <w:rFonts w:ascii="Times New Roman" w:eastAsia="Times New Roman" w:hAnsi="Times New Roman" w:cs="Times New Roman"/>
          <w:color w:val="000000"/>
          <w:sz w:val="24"/>
          <w:szCs w:val="24"/>
          <w:lang w:eastAsia="cs-CZ"/>
        </w:rPr>
        <w:t>stujících na pravé straně auto</w:t>
      </w:r>
      <w:r w:rsidRPr="000C1D26">
        <w:rPr>
          <w:rFonts w:ascii="Times New Roman" w:eastAsia="Times New Roman" w:hAnsi="Times New Roman" w:cs="Times New Roman"/>
          <w:color w:val="000000"/>
          <w:sz w:val="24"/>
          <w:szCs w:val="24"/>
          <w:lang w:eastAsia="cs-CZ"/>
        </w:rPr>
        <w:t>busu o šířce nejméně 1 200 mm (nejmenší šířka mezi otevřenými křídly dveří, neuvažu</w:t>
      </w:r>
      <w:r w:rsidR="003B1E76" w:rsidRPr="000C1D26">
        <w:rPr>
          <w:rFonts w:ascii="Times New Roman" w:eastAsia="Times New Roman" w:hAnsi="Times New Roman" w:cs="Times New Roman"/>
          <w:color w:val="000000"/>
          <w:sz w:val="24"/>
          <w:szCs w:val="24"/>
          <w:lang w:eastAsia="cs-CZ"/>
        </w:rPr>
        <w:t>jí se madla). Křídla dveří</w:t>
      </w:r>
      <w:r w:rsidR="00FD5B96" w:rsidRPr="000C1D26">
        <w:rPr>
          <w:rFonts w:ascii="Times New Roman" w:eastAsia="Times New Roman" w:hAnsi="Times New Roman" w:cs="Times New Roman"/>
          <w:color w:val="000000"/>
          <w:sz w:val="24"/>
          <w:szCs w:val="24"/>
          <w:lang w:eastAsia="cs-CZ"/>
        </w:rPr>
        <w:t xml:space="preserve"> </w:t>
      </w:r>
      <w:r w:rsidRPr="000C1D26">
        <w:rPr>
          <w:rFonts w:ascii="Times New Roman" w:eastAsia="Times New Roman" w:hAnsi="Times New Roman" w:cs="Times New Roman"/>
          <w:color w:val="000000"/>
          <w:sz w:val="24"/>
          <w:szCs w:val="24"/>
          <w:lang w:eastAsia="cs-CZ"/>
        </w:rPr>
        <w:t xml:space="preserve">prosklená v celé výšce, </w:t>
      </w:r>
      <w:r w:rsidR="00FD5B96" w:rsidRPr="000C1D26">
        <w:rPr>
          <w:rFonts w:ascii="Times New Roman" w:hAnsi="Times New Roman" w:cs="Times New Roman"/>
          <w:color w:val="000000"/>
          <w:sz w:val="24"/>
          <w:szCs w:val="24"/>
        </w:rPr>
        <w:t>elektrické odmrazování skel v předních dveřích</w:t>
      </w:r>
      <w:r w:rsidR="00FD5B96" w:rsidRPr="000C1D26">
        <w:rPr>
          <w:color w:val="000000"/>
          <w:sz w:val="24"/>
          <w:szCs w:val="24"/>
        </w:rPr>
        <w:t xml:space="preserve"> </w:t>
      </w:r>
    </w:p>
    <w:p w14:paraId="62D2EC09" w14:textId="77777777" w:rsidR="003B1E76" w:rsidRPr="00FD5B96" w:rsidRDefault="003B1E76" w:rsidP="00FD5B96">
      <w:pPr>
        <w:keepNext/>
        <w:numPr>
          <w:ilvl w:val="0"/>
          <w:numId w:val="1"/>
        </w:numPr>
        <w:spacing w:after="0" w:line="240" w:lineRule="auto"/>
        <w:ind w:left="426" w:hanging="426"/>
        <w:jc w:val="both"/>
        <w:outlineLvl w:val="0"/>
        <w:rPr>
          <w:rFonts w:ascii="Times New Roman" w:eastAsia="Times New Roman" w:hAnsi="Times New Roman" w:cs="Times New Roman"/>
          <w:color w:val="000000"/>
          <w:sz w:val="24"/>
          <w:szCs w:val="24"/>
          <w:lang w:eastAsia="cs-CZ"/>
        </w:rPr>
      </w:pPr>
      <w:r w:rsidRPr="000C1D26">
        <w:rPr>
          <w:rFonts w:ascii="Times New Roman" w:hAnsi="Times New Roman" w:cs="Times New Roman"/>
          <w:sz w:val="24"/>
          <w:szCs w:val="24"/>
        </w:rPr>
        <w:t>Zvuková a světelná výstražná signalizace před zavřením d</w:t>
      </w:r>
      <w:r w:rsidR="00776506" w:rsidRPr="000C1D26">
        <w:rPr>
          <w:rFonts w:ascii="Times New Roman" w:hAnsi="Times New Roman" w:cs="Times New Roman"/>
          <w:sz w:val="24"/>
          <w:szCs w:val="24"/>
        </w:rPr>
        <w:t xml:space="preserve">veří bude spuštěna automaticky </w:t>
      </w:r>
      <w:r w:rsidRPr="000C1D26">
        <w:rPr>
          <w:rFonts w:ascii="Times New Roman" w:hAnsi="Times New Roman" w:cs="Times New Roman"/>
          <w:sz w:val="24"/>
          <w:szCs w:val="24"/>
        </w:rPr>
        <w:t>během zavírání dveří. Funkce: stisknutím tlačítka zavírání dveří</w:t>
      </w:r>
      <w:r w:rsidRPr="00FD5B96">
        <w:rPr>
          <w:rFonts w:ascii="Times New Roman" w:hAnsi="Times New Roman" w:cs="Times New Roman"/>
          <w:sz w:val="24"/>
          <w:szCs w:val="24"/>
        </w:rPr>
        <w:t xml:space="preserve"> se spouští zvuková a </w:t>
      </w:r>
      <w:r w:rsidRPr="00FD5B96">
        <w:rPr>
          <w:rFonts w:ascii="Times New Roman" w:hAnsi="Times New Roman" w:cs="Times New Roman"/>
          <w:sz w:val="24"/>
          <w:szCs w:val="24"/>
        </w:rPr>
        <w:lastRenderedPageBreak/>
        <w:t>světelná výstražná signalizace, po dvou sekundách se dveře za pokračující zvukové a světelné signalizace zavřou. Signalizace se vypín</w:t>
      </w:r>
      <w:r w:rsidR="006327A8" w:rsidRPr="00FD5B96">
        <w:rPr>
          <w:rFonts w:ascii="Times New Roman" w:hAnsi="Times New Roman" w:cs="Times New Roman"/>
          <w:sz w:val="24"/>
          <w:szCs w:val="24"/>
        </w:rPr>
        <w:t>á automaticky při dovření dveří</w:t>
      </w:r>
    </w:p>
    <w:p w14:paraId="50B6048A" w14:textId="77777777" w:rsidR="00133C49" w:rsidRPr="001615F0" w:rsidRDefault="00133C49" w:rsidP="003B1E76">
      <w:pPr>
        <w:keepNext/>
        <w:numPr>
          <w:ilvl w:val="0"/>
          <w:numId w:val="1"/>
        </w:numPr>
        <w:spacing w:after="0" w:line="240" w:lineRule="auto"/>
        <w:ind w:left="426" w:hanging="426"/>
        <w:jc w:val="both"/>
        <w:outlineLvl w:val="0"/>
        <w:rPr>
          <w:rFonts w:ascii="Times New Roman" w:eastAsia="Times New Roman" w:hAnsi="Times New Roman" w:cs="Times New Roman"/>
          <w:color w:val="000000"/>
          <w:sz w:val="24"/>
          <w:szCs w:val="24"/>
          <w:lang w:eastAsia="cs-CZ"/>
        </w:rPr>
      </w:pPr>
      <w:r w:rsidRPr="001615F0">
        <w:rPr>
          <w:rFonts w:ascii="Times New Roman" w:eastAsia="Times New Roman" w:hAnsi="Times New Roman" w:cs="Times New Roman"/>
          <w:color w:val="000000"/>
          <w:sz w:val="24"/>
          <w:szCs w:val="24"/>
          <w:lang w:eastAsia="cs-CZ"/>
        </w:rPr>
        <w:t>Dveře s jištěním proti sevření cestujícího se zpětným otevřením při kontaktu s překážkou. Po automatické reverzaci se dveře mohou znovu zavřít až po dalším použití ovládacího prvku pro zavírání řidičem</w:t>
      </w:r>
    </w:p>
    <w:p w14:paraId="71D8F1DB" w14:textId="77777777" w:rsidR="00133C49" w:rsidRPr="001615F0" w:rsidRDefault="003B1E76" w:rsidP="00133C49">
      <w:pPr>
        <w:keepNext/>
        <w:numPr>
          <w:ilvl w:val="0"/>
          <w:numId w:val="1"/>
        </w:numPr>
        <w:spacing w:after="0" w:line="240" w:lineRule="auto"/>
        <w:ind w:left="426" w:hanging="426"/>
        <w:jc w:val="both"/>
        <w:outlineLvl w:val="0"/>
        <w:rPr>
          <w:rFonts w:ascii="Times New Roman" w:eastAsia="Times New Roman" w:hAnsi="Times New Roman" w:cs="Times New Roman"/>
          <w:color w:val="000000"/>
          <w:sz w:val="24"/>
          <w:szCs w:val="24"/>
          <w:lang w:eastAsia="cs-CZ"/>
        </w:rPr>
      </w:pPr>
      <w:r w:rsidRPr="001615F0">
        <w:rPr>
          <w:rFonts w:ascii="Times New Roman" w:eastAsia="Times New Roman" w:hAnsi="Times New Roman" w:cs="Times New Roman"/>
          <w:color w:val="000000"/>
          <w:sz w:val="24"/>
          <w:szCs w:val="24"/>
          <w:lang w:eastAsia="cs-CZ"/>
        </w:rPr>
        <w:t>Průchozí prostor uvnitř auto</w:t>
      </w:r>
      <w:r w:rsidR="00133C49" w:rsidRPr="001615F0">
        <w:rPr>
          <w:rFonts w:ascii="Times New Roman" w:eastAsia="Times New Roman" w:hAnsi="Times New Roman" w:cs="Times New Roman"/>
          <w:color w:val="000000"/>
          <w:sz w:val="24"/>
          <w:szCs w:val="24"/>
          <w:lang w:eastAsia="cs-CZ"/>
        </w:rPr>
        <w:t xml:space="preserve">busu musí být bez schodů. Šířka uličky mezi </w:t>
      </w:r>
      <w:smartTag w:uri="urn:schemas-microsoft-com:office:smarttags" w:element="metricconverter">
        <w:smartTagPr>
          <w:attr w:name="ProductID" w:val="1. a"/>
        </w:smartTagPr>
        <w:r w:rsidR="00133C49" w:rsidRPr="001615F0">
          <w:rPr>
            <w:rFonts w:ascii="Times New Roman" w:eastAsia="Times New Roman" w:hAnsi="Times New Roman" w:cs="Times New Roman"/>
            <w:color w:val="000000"/>
            <w:sz w:val="24"/>
            <w:szCs w:val="24"/>
            <w:lang w:eastAsia="cs-CZ"/>
          </w:rPr>
          <w:t>1. a</w:t>
        </w:r>
      </w:smartTag>
      <w:r w:rsidR="00133C49" w:rsidRPr="001615F0">
        <w:rPr>
          <w:rFonts w:ascii="Times New Roman" w:eastAsia="Times New Roman" w:hAnsi="Times New Roman" w:cs="Times New Roman"/>
          <w:color w:val="000000"/>
          <w:sz w:val="24"/>
          <w:szCs w:val="24"/>
          <w:lang w:eastAsia="cs-CZ"/>
        </w:rPr>
        <w:t xml:space="preserve"> 2. dveřmi minimálně 700 mm. Dodavatel v nabídce doloží výkresem</w:t>
      </w:r>
      <w:r w:rsidR="00133C49" w:rsidRPr="001615F0">
        <w:rPr>
          <w:rFonts w:ascii="Times New Roman" w:eastAsia="Times New Roman" w:hAnsi="Times New Roman" w:cs="Times New Roman"/>
          <w:color w:val="000000"/>
          <w:sz w:val="24"/>
          <w:szCs w:val="24"/>
          <w:lang w:eastAsia="cs-CZ"/>
        </w:rPr>
        <w:tab/>
      </w:r>
      <w:r w:rsidR="00133C49" w:rsidRPr="001615F0">
        <w:rPr>
          <w:rFonts w:ascii="Times New Roman" w:eastAsia="Times New Roman" w:hAnsi="Times New Roman" w:cs="Times New Roman"/>
          <w:color w:val="000000"/>
          <w:sz w:val="24"/>
          <w:szCs w:val="24"/>
          <w:lang w:eastAsia="cs-CZ"/>
        </w:rPr>
        <w:tab/>
      </w:r>
      <w:r w:rsidR="00133C49" w:rsidRPr="001615F0">
        <w:rPr>
          <w:rFonts w:ascii="Times New Roman" w:eastAsia="Times New Roman" w:hAnsi="Times New Roman" w:cs="Times New Roman"/>
          <w:color w:val="000000"/>
          <w:sz w:val="24"/>
          <w:szCs w:val="24"/>
          <w:lang w:eastAsia="cs-CZ"/>
        </w:rPr>
        <w:tab/>
      </w:r>
      <w:r w:rsidR="00133C49" w:rsidRPr="001615F0">
        <w:rPr>
          <w:rFonts w:ascii="Times New Roman" w:eastAsia="Times New Roman" w:hAnsi="Times New Roman" w:cs="Times New Roman"/>
          <w:color w:val="000000"/>
          <w:sz w:val="24"/>
          <w:szCs w:val="24"/>
          <w:lang w:eastAsia="cs-CZ"/>
        </w:rPr>
        <w:tab/>
        <w:t xml:space="preserve">    </w:t>
      </w:r>
    </w:p>
    <w:p w14:paraId="2AC34297" w14:textId="77777777" w:rsidR="00133C49" w:rsidRPr="001615F0" w:rsidRDefault="00133C49" w:rsidP="00133C49">
      <w:pPr>
        <w:numPr>
          <w:ilvl w:val="0"/>
          <w:numId w:val="1"/>
        </w:numPr>
        <w:spacing w:after="0" w:line="240" w:lineRule="auto"/>
        <w:ind w:left="426" w:hanging="426"/>
        <w:jc w:val="both"/>
        <w:rPr>
          <w:rFonts w:ascii="Times New Roman" w:eastAsia="Times New Roman" w:hAnsi="Times New Roman" w:cs="Times New Roman"/>
          <w:color w:val="000000"/>
          <w:sz w:val="24"/>
          <w:szCs w:val="24"/>
          <w:lang w:eastAsia="cs-CZ"/>
        </w:rPr>
      </w:pPr>
      <w:r w:rsidRPr="001615F0">
        <w:rPr>
          <w:rFonts w:ascii="Times New Roman" w:eastAsia="Times New Roman" w:hAnsi="Times New Roman" w:cs="Times New Roman"/>
          <w:color w:val="000000"/>
          <w:sz w:val="24"/>
          <w:szCs w:val="24"/>
          <w:lang w:eastAsia="cs-CZ"/>
        </w:rPr>
        <w:t>Všechny ovládací prvky dveří, včetně signalizace a kontrolek, musí být ovládány pravou rukou řidiče a musí být dostupné beze změny polohy těla řidiče</w:t>
      </w:r>
      <w:r w:rsidRPr="001615F0">
        <w:rPr>
          <w:rFonts w:ascii="Times New Roman" w:eastAsia="Times New Roman" w:hAnsi="Times New Roman" w:cs="Times New Roman"/>
          <w:color w:val="000000"/>
          <w:sz w:val="24"/>
          <w:szCs w:val="24"/>
          <w:lang w:eastAsia="cs-CZ"/>
        </w:rPr>
        <w:tab/>
      </w:r>
      <w:r w:rsidRPr="001615F0">
        <w:rPr>
          <w:rFonts w:ascii="Times New Roman" w:eastAsia="Times New Roman" w:hAnsi="Times New Roman" w:cs="Times New Roman"/>
          <w:color w:val="000000"/>
          <w:sz w:val="24"/>
          <w:szCs w:val="24"/>
          <w:lang w:eastAsia="cs-CZ"/>
        </w:rPr>
        <w:tab/>
        <w:t xml:space="preserve">                </w:t>
      </w:r>
    </w:p>
    <w:p w14:paraId="1FDE6137" w14:textId="77777777" w:rsidR="00133C49" w:rsidRPr="001615F0" w:rsidRDefault="00133C49" w:rsidP="00133C49">
      <w:pPr>
        <w:numPr>
          <w:ilvl w:val="0"/>
          <w:numId w:val="1"/>
        </w:numPr>
        <w:spacing w:after="0" w:line="240" w:lineRule="auto"/>
        <w:ind w:left="426" w:hanging="426"/>
        <w:jc w:val="both"/>
        <w:rPr>
          <w:rFonts w:ascii="Times New Roman" w:eastAsia="Times New Roman" w:hAnsi="Times New Roman" w:cs="Times New Roman"/>
          <w:color w:val="000000"/>
          <w:sz w:val="24"/>
          <w:szCs w:val="24"/>
          <w:lang w:eastAsia="cs-CZ"/>
        </w:rPr>
      </w:pPr>
      <w:r w:rsidRPr="001615F0">
        <w:rPr>
          <w:rFonts w:ascii="Times New Roman" w:eastAsia="Times New Roman" w:hAnsi="Times New Roman" w:cs="Times New Roman"/>
          <w:color w:val="000000"/>
          <w:sz w:val="24"/>
          <w:szCs w:val="24"/>
          <w:lang w:eastAsia="cs-CZ"/>
        </w:rPr>
        <w:t>Nouzové otevírání dveří zvenku i zevnitř musí být zajištěno proti neúmyslné manipulaci ochranným krytem</w:t>
      </w:r>
    </w:p>
    <w:p w14:paraId="314443F6" w14:textId="77777777" w:rsidR="00867E6B" w:rsidRPr="001615F0" w:rsidRDefault="00867E6B" w:rsidP="00867E6B">
      <w:pPr>
        <w:numPr>
          <w:ilvl w:val="0"/>
          <w:numId w:val="1"/>
        </w:numPr>
        <w:spacing w:after="0" w:line="240" w:lineRule="auto"/>
        <w:ind w:left="426" w:hanging="426"/>
        <w:jc w:val="both"/>
        <w:rPr>
          <w:rFonts w:ascii="Times New Roman" w:eastAsia="Times New Roman" w:hAnsi="Times New Roman" w:cs="Times New Roman"/>
          <w:color w:val="000000"/>
          <w:sz w:val="24"/>
          <w:szCs w:val="24"/>
          <w:lang w:eastAsia="cs-CZ"/>
        </w:rPr>
      </w:pPr>
      <w:r w:rsidRPr="001615F0">
        <w:rPr>
          <w:rFonts w:ascii="Times New Roman" w:hAnsi="Times New Roman" w:cs="Times New Roman"/>
          <w:sz w:val="24"/>
          <w:szCs w:val="24"/>
        </w:rPr>
        <w:t>Venkovní ovladač předních dveří pro přístup řidiče do vozidla</w:t>
      </w:r>
    </w:p>
    <w:p w14:paraId="22F00B10" w14:textId="77777777" w:rsidR="00133C49" w:rsidRPr="001615F0" w:rsidRDefault="00133C49" w:rsidP="00133C49">
      <w:pPr>
        <w:numPr>
          <w:ilvl w:val="0"/>
          <w:numId w:val="1"/>
        </w:numPr>
        <w:spacing w:after="0" w:line="240" w:lineRule="auto"/>
        <w:ind w:left="426" w:hanging="426"/>
        <w:jc w:val="both"/>
        <w:rPr>
          <w:rFonts w:ascii="Times New Roman" w:eastAsia="Times New Roman" w:hAnsi="Times New Roman" w:cs="Times New Roman"/>
          <w:color w:val="000000"/>
          <w:sz w:val="24"/>
          <w:szCs w:val="24"/>
          <w:lang w:eastAsia="cs-CZ"/>
        </w:rPr>
      </w:pPr>
      <w:r w:rsidRPr="001615F0">
        <w:rPr>
          <w:rFonts w:ascii="Times New Roman" w:eastAsia="Times New Roman" w:hAnsi="Times New Roman" w:cs="Times New Roman"/>
          <w:color w:val="000000"/>
          <w:sz w:val="24"/>
          <w:szCs w:val="24"/>
          <w:lang w:eastAsia="cs-CZ"/>
        </w:rPr>
        <w:t>Podběhy musí být opatřeny ochranným zařízením, které by zabraňovalo znečisťování boku karoserie, konstrukčně musí být zamezeno stříkání vody, bahna a rozbředlého sněhu od kol na jakékoliv zařízení vozu, na přední nápravě požadujeme lapače nečistot před kolem i za kolem, současně bude vozidlo vybaveno čistícími kartáči na lem</w:t>
      </w:r>
      <w:r w:rsidR="006327A8" w:rsidRPr="001615F0">
        <w:rPr>
          <w:rFonts w:ascii="Times New Roman" w:eastAsia="Times New Roman" w:hAnsi="Times New Roman" w:cs="Times New Roman"/>
          <w:color w:val="000000"/>
          <w:sz w:val="24"/>
          <w:szCs w:val="24"/>
          <w:lang w:eastAsia="cs-CZ"/>
        </w:rPr>
        <w:t>ech podběhů kol</w:t>
      </w:r>
    </w:p>
    <w:p w14:paraId="6DE51E5B" w14:textId="77777777" w:rsidR="00133C49" w:rsidRPr="001615F0" w:rsidRDefault="00133C49" w:rsidP="00133C49">
      <w:pPr>
        <w:keepNext/>
        <w:numPr>
          <w:ilvl w:val="0"/>
          <w:numId w:val="1"/>
        </w:numPr>
        <w:spacing w:after="0" w:line="240" w:lineRule="auto"/>
        <w:ind w:left="426" w:hanging="426"/>
        <w:jc w:val="both"/>
        <w:outlineLvl w:val="0"/>
        <w:rPr>
          <w:rFonts w:ascii="Times New Roman" w:eastAsia="Times New Roman" w:hAnsi="Times New Roman" w:cs="Times New Roman"/>
          <w:color w:val="000000"/>
          <w:sz w:val="24"/>
          <w:szCs w:val="24"/>
          <w:lang w:eastAsia="cs-CZ"/>
        </w:rPr>
      </w:pPr>
      <w:r w:rsidRPr="001615F0">
        <w:rPr>
          <w:rFonts w:ascii="Times New Roman" w:eastAsia="Times New Roman" w:hAnsi="Times New Roman" w:cs="Times New Roman"/>
          <w:color w:val="000000"/>
          <w:sz w:val="24"/>
          <w:szCs w:val="24"/>
          <w:lang w:eastAsia="cs-CZ"/>
        </w:rPr>
        <w:t>Vnější lak: konečné provedení podléhá schválení zadavatelem, životnost laku bude nejméně 5 let při denním mytí v automatických myčkách s rotačními kartáči</w:t>
      </w:r>
    </w:p>
    <w:p w14:paraId="09CA7615" w14:textId="77777777" w:rsidR="00133C49" w:rsidRPr="001615F0" w:rsidRDefault="00133C49" w:rsidP="00133C49">
      <w:pPr>
        <w:numPr>
          <w:ilvl w:val="0"/>
          <w:numId w:val="1"/>
        </w:numPr>
        <w:spacing w:after="0" w:line="240" w:lineRule="auto"/>
        <w:ind w:left="426" w:hanging="426"/>
        <w:jc w:val="both"/>
        <w:rPr>
          <w:rFonts w:ascii="Times New Roman" w:eastAsia="Times New Roman" w:hAnsi="Times New Roman" w:cs="Times New Roman"/>
          <w:color w:val="000000"/>
          <w:sz w:val="24"/>
          <w:szCs w:val="24"/>
          <w:lang w:eastAsia="cs-CZ"/>
        </w:rPr>
      </w:pPr>
      <w:r w:rsidRPr="001615F0">
        <w:rPr>
          <w:rFonts w:ascii="Times New Roman" w:eastAsia="Times New Roman" w:hAnsi="Times New Roman" w:cs="Times New Roman"/>
          <w:color w:val="000000"/>
          <w:sz w:val="24"/>
          <w:szCs w:val="24"/>
          <w:lang w:eastAsia="cs-CZ"/>
        </w:rPr>
        <w:t>Pravé vnější zpětné zrcátko umístit tak, aby bylo vidět na zadní dveře při otevřených předních dveřích. Zrcátka snadno demontovatelná z</w:t>
      </w:r>
      <w:r w:rsidR="006712EE" w:rsidRPr="001615F0">
        <w:rPr>
          <w:rFonts w:ascii="Times New Roman" w:eastAsia="Times New Roman" w:hAnsi="Times New Roman" w:cs="Times New Roman"/>
          <w:color w:val="000000"/>
          <w:sz w:val="24"/>
          <w:szCs w:val="24"/>
          <w:lang w:eastAsia="cs-CZ"/>
        </w:rPr>
        <w:t> </w:t>
      </w:r>
      <w:r w:rsidRPr="001615F0">
        <w:rPr>
          <w:rFonts w:ascii="Times New Roman" w:eastAsia="Times New Roman" w:hAnsi="Times New Roman" w:cs="Times New Roman"/>
          <w:color w:val="000000"/>
          <w:sz w:val="24"/>
          <w:szCs w:val="24"/>
          <w:lang w:eastAsia="cs-CZ"/>
        </w:rPr>
        <w:t>karoserie</w:t>
      </w:r>
    </w:p>
    <w:p w14:paraId="3720C232" w14:textId="77777777" w:rsidR="006712EE" w:rsidRPr="001615F0" w:rsidRDefault="006712EE" w:rsidP="006712EE">
      <w:pPr>
        <w:numPr>
          <w:ilvl w:val="0"/>
          <w:numId w:val="1"/>
        </w:numPr>
        <w:spacing w:after="0" w:line="240" w:lineRule="auto"/>
        <w:ind w:left="426" w:hanging="426"/>
        <w:jc w:val="both"/>
        <w:rPr>
          <w:color w:val="000000"/>
          <w:sz w:val="24"/>
          <w:szCs w:val="24"/>
        </w:rPr>
      </w:pPr>
      <w:r w:rsidRPr="001615F0">
        <w:rPr>
          <w:rFonts w:ascii="Times New Roman" w:hAnsi="Times New Roman" w:cs="Times New Roman"/>
          <w:sz w:val="24"/>
          <w:szCs w:val="24"/>
        </w:rPr>
        <w:t>Obě vnější zpětná zrcátka vyhřívaná, s dálkovým seřizováním z místa řidiče a s možností mytí vozidla v průjezdné rotační kartáčové myčce, a to bez nutnosti demontáže zrcátka (tj. zrcátka musejí být sklopná anebo jinak umožňovat požadovaný způsob mytí)</w:t>
      </w:r>
    </w:p>
    <w:p w14:paraId="7EC6C556" w14:textId="77777777" w:rsidR="00FD5B96" w:rsidRPr="00FD5B96" w:rsidRDefault="00FD5B96" w:rsidP="00FD5B96">
      <w:pPr>
        <w:numPr>
          <w:ilvl w:val="0"/>
          <w:numId w:val="1"/>
        </w:numPr>
        <w:spacing w:after="0" w:line="240" w:lineRule="auto"/>
        <w:ind w:left="426" w:hanging="426"/>
        <w:jc w:val="both"/>
        <w:rPr>
          <w:rFonts w:ascii="Times New Roman" w:eastAsia="Times New Roman" w:hAnsi="Times New Roman" w:cs="Times New Roman"/>
          <w:color w:val="000000"/>
          <w:sz w:val="24"/>
          <w:szCs w:val="24"/>
          <w:lang w:eastAsia="cs-CZ"/>
        </w:rPr>
      </w:pPr>
      <w:r w:rsidRPr="00FD5B96">
        <w:rPr>
          <w:rFonts w:ascii="Times New Roman" w:eastAsia="Times New Roman" w:hAnsi="Times New Roman" w:cs="Times New Roman"/>
          <w:color w:val="000000"/>
          <w:sz w:val="24"/>
          <w:szCs w:val="24"/>
          <w:lang w:eastAsia="cs-CZ"/>
        </w:rPr>
        <w:t>Z vnější strany vozu musí být umístěné držáky na vlaječky - na pravé a levé straně vozu (celkem 2 kusy), umístění podléhá schválení zadavatele</w:t>
      </w:r>
    </w:p>
    <w:p w14:paraId="2A8D77E5" w14:textId="77777777" w:rsidR="00FD5B96" w:rsidRPr="00FD5B96" w:rsidRDefault="00FD5B96" w:rsidP="00FD5B96">
      <w:pPr>
        <w:numPr>
          <w:ilvl w:val="0"/>
          <w:numId w:val="1"/>
        </w:numPr>
        <w:spacing w:after="0" w:line="240" w:lineRule="auto"/>
        <w:ind w:left="426" w:hanging="426"/>
        <w:jc w:val="both"/>
        <w:rPr>
          <w:rFonts w:ascii="Times New Roman" w:eastAsia="Times New Roman" w:hAnsi="Times New Roman" w:cs="Times New Roman"/>
          <w:sz w:val="24"/>
          <w:szCs w:val="24"/>
          <w:lang w:eastAsia="cs-CZ"/>
        </w:rPr>
      </w:pPr>
      <w:r w:rsidRPr="00FD5B96">
        <w:rPr>
          <w:rFonts w:ascii="Times New Roman" w:eastAsia="Times New Roman" w:hAnsi="Times New Roman" w:cs="Times New Roman"/>
          <w:sz w:val="24"/>
          <w:szCs w:val="24"/>
          <w:lang w:eastAsia="cs-CZ"/>
        </w:rPr>
        <w:t>Antikolizní systém s vizuální a akustickou signalizací v minimálním rozsahu:</w:t>
      </w:r>
    </w:p>
    <w:p w14:paraId="103D4537" w14:textId="77777777" w:rsidR="00FD5B96" w:rsidRPr="00FD5B96" w:rsidRDefault="00FD5B96" w:rsidP="00FD5B96">
      <w:pPr>
        <w:numPr>
          <w:ilvl w:val="1"/>
          <w:numId w:val="14"/>
        </w:numPr>
        <w:spacing w:after="0" w:line="240" w:lineRule="auto"/>
        <w:jc w:val="both"/>
        <w:rPr>
          <w:rFonts w:ascii="Times New Roman" w:eastAsia="Times New Roman" w:hAnsi="Times New Roman" w:cs="Times New Roman"/>
          <w:sz w:val="24"/>
          <w:szCs w:val="24"/>
          <w:lang w:eastAsia="cs-CZ"/>
        </w:rPr>
      </w:pPr>
      <w:r w:rsidRPr="00FD5B96">
        <w:rPr>
          <w:rFonts w:ascii="Times New Roman" w:eastAsia="Times New Roman" w:hAnsi="Times New Roman" w:cs="Times New Roman"/>
          <w:sz w:val="24"/>
          <w:szCs w:val="24"/>
          <w:lang w:eastAsia="cs-CZ"/>
        </w:rPr>
        <w:t>výstraha před přední kolizí (chodec, cyklista, překážka apod.),</w:t>
      </w:r>
    </w:p>
    <w:p w14:paraId="19950B3A" w14:textId="77777777" w:rsidR="00FD5B96" w:rsidRPr="00351CCE" w:rsidRDefault="00FD5B96" w:rsidP="00FD5B96">
      <w:pPr>
        <w:numPr>
          <w:ilvl w:val="1"/>
          <w:numId w:val="14"/>
        </w:numPr>
        <w:spacing w:after="0" w:line="240" w:lineRule="auto"/>
        <w:jc w:val="both"/>
        <w:rPr>
          <w:rFonts w:ascii="Times New Roman" w:eastAsia="Times New Roman" w:hAnsi="Times New Roman" w:cs="Times New Roman"/>
          <w:sz w:val="24"/>
          <w:szCs w:val="24"/>
          <w:lang w:eastAsia="cs-CZ"/>
        </w:rPr>
      </w:pPr>
      <w:r w:rsidRPr="00351CCE">
        <w:rPr>
          <w:rFonts w:ascii="Times New Roman" w:eastAsia="Times New Roman" w:hAnsi="Times New Roman" w:cs="Times New Roman"/>
          <w:sz w:val="24"/>
          <w:szCs w:val="24"/>
          <w:lang w:eastAsia="cs-CZ"/>
        </w:rPr>
        <w:t>výstraha před boční kolizí (chodec, cyklista, překážka apod.),</w:t>
      </w:r>
    </w:p>
    <w:p w14:paraId="05DC650C" w14:textId="77777777" w:rsidR="00FD5B96" w:rsidRPr="00FD5B96" w:rsidRDefault="00FD5B96" w:rsidP="00FD5B96">
      <w:pPr>
        <w:numPr>
          <w:ilvl w:val="1"/>
          <w:numId w:val="14"/>
        </w:numPr>
        <w:spacing w:after="0" w:line="240" w:lineRule="auto"/>
        <w:jc w:val="both"/>
        <w:rPr>
          <w:rFonts w:ascii="Times New Roman" w:eastAsia="Times New Roman" w:hAnsi="Times New Roman" w:cs="Times New Roman"/>
          <w:sz w:val="24"/>
          <w:szCs w:val="24"/>
          <w:lang w:eastAsia="cs-CZ"/>
        </w:rPr>
      </w:pPr>
      <w:r w:rsidRPr="00FD5B96">
        <w:rPr>
          <w:rFonts w:ascii="Times New Roman" w:eastAsia="Times New Roman" w:hAnsi="Times New Roman" w:cs="Times New Roman"/>
          <w:sz w:val="24"/>
          <w:szCs w:val="24"/>
          <w:lang w:eastAsia="cs-CZ"/>
        </w:rPr>
        <w:t>funkce sledování a varování před nízkou vzdáleností vpředu jedoucího vozidla,</w:t>
      </w:r>
    </w:p>
    <w:p w14:paraId="731D40F1" w14:textId="30F6C7CB" w:rsidR="00FD5B96" w:rsidRPr="00FD5B96" w:rsidRDefault="00FD5B96" w:rsidP="00FD5B96">
      <w:pPr>
        <w:numPr>
          <w:ilvl w:val="1"/>
          <w:numId w:val="14"/>
        </w:numPr>
        <w:spacing w:after="0" w:line="240" w:lineRule="auto"/>
        <w:jc w:val="both"/>
        <w:rPr>
          <w:rFonts w:ascii="Times New Roman" w:eastAsia="Times New Roman" w:hAnsi="Times New Roman" w:cs="Times New Roman"/>
          <w:sz w:val="24"/>
          <w:szCs w:val="24"/>
          <w:lang w:eastAsia="cs-CZ"/>
        </w:rPr>
      </w:pPr>
      <w:r w:rsidRPr="00351CCE">
        <w:rPr>
          <w:rFonts w:ascii="Times New Roman" w:eastAsia="Times New Roman" w:hAnsi="Times New Roman" w:cs="Times New Roman"/>
          <w:sz w:val="24"/>
          <w:szCs w:val="24"/>
          <w:lang w:eastAsia="cs-CZ"/>
        </w:rPr>
        <w:t>možnost zablokování uživatelského nastavení parametrů řidičem (nastavení pouze servisem)</w:t>
      </w:r>
      <w:r w:rsidR="003840C0">
        <w:rPr>
          <w:rFonts w:ascii="Times New Roman" w:eastAsia="Times New Roman" w:hAnsi="Times New Roman" w:cs="Times New Roman"/>
          <w:sz w:val="24"/>
          <w:szCs w:val="24"/>
          <w:lang w:eastAsia="cs-CZ"/>
        </w:rPr>
        <w:t>.</w:t>
      </w:r>
    </w:p>
    <w:p w14:paraId="4451579C" w14:textId="77777777" w:rsidR="00133C49" w:rsidRPr="001615F0" w:rsidRDefault="00133C49" w:rsidP="00133C49">
      <w:pPr>
        <w:spacing w:after="0" w:line="240" w:lineRule="auto"/>
        <w:jc w:val="both"/>
        <w:rPr>
          <w:rFonts w:ascii="Times New Roman" w:eastAsia="Times New Roman" w:hAnsi="Times New Roman" w:cs="Times New Roman"/>
          <w:color w:val="000000"/>
          <w:sz w:val="24"/>
          <w:szCs w:val="24"/>
          <w:lang w:eastAsia="cs-CZ"/>
        </w:rPr>
      </w:pPr>
    </w:p>
    <w:p w14:paraId="7F9AD176" w14:textId="77777777" w:rsidR="00133C49" w:rsidRDefault="00133C49" w:rsidP="00C14D4B">
      <w:pPr>
        <w:pStyle w:val="Odstavecseseznamem"/>
        <w:keepNext/>
        <w:numPr>
          <w:ilvl w:val="2"/>
          <w:numId w:val="15"/>
        </w:numPr>
        <w:spacing w:after="0" w:line="240" w:lineRule="auto"/>
        <w:jc w:val="both"/>
        <w:outlineLvl w:val="0"/>
        <w:rPr>
          <w:rFonts w:ascii="Times New Roman" w:eastAsia="Times New Roman" w:hAnsi="Times New Roman" w:cs="Times New Roman"/>
          <w:b/>
          <w:color w:val="000000"/>
          <w:sz w:val="24"/>
          <w:szCs w:val="24"/>
          <w:lang w:eastAsia="cs-CZ"/>
        </w:rPr>
      </w:pPr>
      <w:r w:rsidRPr="00C14D4B">
        <w:rPr>
          <w:rFonts w:ascii="Times New Roman" w:eastAsia="Times New Roman" w:hAnsi="Times New Roman" w:cs="Times New Roman"/>
          <w:b/>
          <w:color w:val="000000"/>
          <w:sz w:val="24"/>
          <w:szCs w:val="24"/>
          <w:lang w:eastAsia="cs-CZ"/>
        </w:rPr>
        <w:t>Osvětlení</w:t>
      </w:r>
    </w:p>
    <w:p w14:paraId="6EEA91A2" w14:textId="77777777" w:rsidR="00C14D4B" w:rsidRPr="00C14D4B" w:rsidRDefault="00C14D4B" w:rsidP="00C14D4B">
      <w:pPr>
        <w:numPr>
          <w:ilvl w:val="0"/>
          <w:numId w:val="1"/>
        </w:numPr>
        <w:spacing w:after="0" w:line="240" w:lineRule="auto"/>
        <w:ind w:left="426" w:hanging="426"/>
        <w:jc w:val="both"/>
        <w:rPr>
          <w:rFonts w:ascii="Times New Roman" w:eastAsia="Times New Roman" w:hAnsi="Times New Roman" w:cs="Times New Roman"/>
          <w:color w:val="000000"/>
          <w:sz w:val="24"/>
          <w:szCs w:val="24"/>
          <w:lang w:eastAsia="cs-CZ"/>
        </w:rPr>
      </w:pPr>
      <w:r w:rsidRPr="00C14D4B">
        <w:rPr>
          <w:rFonts w:ascii="Times New Roman" w:eastAsia="Times New Roman" w:hAnsi="Times New Roman" w:cs="Times New Roman"/>
          <w:color w:val="000000"/>
          <w:sz w:val="24"/>
          <w:szCs w:val="24"/>
          <w:lang w:eastAsia="cs-CZ"/>
        </w:rPr>
        <w:t>Vnější osvětlení vozidla musí splňovat platnou legislativu v době dodání, použití tlumených světel musí být řidiči zobrazeno kontrolkou na přístrojové desce. Vzhledem k delší životnosti a bezpečnějšímu provozu jsou požadována:</w:t>
      </w:r>
    </w:p>
    <w:p w14:paraId="37E1D449" w14:textId="77777777" w:rsidR="00C14D4B" w:rsidRPr="00C14D4B" w:rsidRDefault="00C14D4B" w:rsidP="00C14D4B">
      <w:pPr>
        <w:numPr>
          <w:ilvl w:val="1"/>
          <w:numId w:val="4"/>
        </w:numPr>
        <w:spacing w:after="0" w:line="240" w:lineRule="auto"/>
        <w:jc w:val="both"/>
        <w:rPr>
          <w:rFonts w:ascii="Times New Roman" w:eastAsia="Times New Roman" w:hAnsi="Times New Roman" w:cs="Times New Roman"/>
          <w:sz w:val="24"/>
          <w:szCs w:val="24"/>
          <w:lang w:eastAsia="cs-CZ"/>
        </w:rPr>
      </w:pPr>
      <w:r w:rsidRPr="00C14D4B">
        <w:rPr>
          <w:rFonts w:ascii="Times New Roman" w:eastAsia="Times New Roman" w:hAnsi="Times New Roman" w:cs="Times New Roman"/>
          <w:color w:val="000000"/>
          <w:sz w:val="24"/>
          <w:szCs w:val="24"/>
          <w:lang w:eastAsia="cs-CZ"/>
        </w:rPr>
        <w:t>obrysová světla v provedení LED,</w:t>
      </w:r>
    </w:p>
    <w:p w14:paraId="6D99C5AA" w14:textId="77777777" w:rsidR="00C14D4B" w:rsidRPr="00C14D4B" w:rsidRDefault="00C14D4B" w:rsidP="00C14D4B">
      <w:pPr>
        <w:numPr>
          <w:ilvl w:val="1"/>
          <w:numId w:val="4"/>
        </w:numPr>
        <w:spacing w:after="0" w:line="240" w:lineRule="auto"/>
        <w:jc w:val="both"/>
        <w:rPr>
          <w:rFonts w:ascii="Times New Roman" w:eastAsia="Times New Roman" w:hAnsi="Times New Roman" w:cs="Times New Roman"/>
          <w:sz w:val="24"/>
          <w:szCs w:val="24"/>
          <w:lang w:eastAsia="cs-CZ"/>
        </w:rPr>
      </w:pPr>
      <w:r w:rsidRPr="00C14D4B">
        <w:rPr>
          <w:rFonts w:ascii="Times New Roman" w:eastAsia="Times New Roman" w:hAnsi="Times New Roman" w:cs="Times New Roman"/>
          <w:sz w:val="24"/>
          <w:szCs w:val="24"/>
          <w:lang w:eastAsia="cs-CZ"/>
        </w:rPr>
        <w:t>dálková světla v provedení LED,</w:t>
      </w:r>
    </w:p>
    <w:p w14:paraId="3F410019" w14:textId="77777777" w:rsidR="00C14D4B" w:rsidRPr="00C14D4B" w:rsidRDefault="00C14D4B" w:rsidP="00C14D4B">
      <w:pPr>
        <w:numPr>
          <w:ilvl w:val="1"/>
          <w:numId w:val="4"/>
        </w:numPr>
        <w:spacing w:after="0" w:line="240" w:lineRule="auto"/>
        <w:jc w:val="both"/>
        <w:rPr>
          <w:rFonts w:ascii="Times New Roman" w:eastAsia="Times New Roman" w:hAnsi="Times New Roman" w:cs="Times New Roman"/>
          <w:sz w:val="24"/>
          <w:szCs w:val="24"/>
          <w:lang w:eastAsia="cs-CZ"/>
        </w:rPr>
      </w:pPr>
      <w:r w:rsidRPr="00C14D4B">
        <w:rPr>
          <w:rFonts w:ascii="Times New Roman" w:eastAsia="Times New Roman" w:hAnsi="Times New Roman" w:cs="Times New Roman"/>
          <w:sz w:val="24"/>
          <w:szCs w:val="24"/>
          <w:lang w:eastAsia="cs-CZ"/>
        </w:rPr>
        <w:t xml:space="preserve">mlhová světla (přední a zadní) s funkcí přisvěcování do zatáčky v závislosti na natočení volantu v provedení LED, </w:t>
      </w:r>
    </w:p>
    <w:p w14:paraId="3BAD83F1" w14:textId="77777777" w:rsidR="00C14D4B" w:rsidRPr="00C14D4B" w:rsidRDefault="00C14D4B" w:rsidP="00C14D4B">
      <w:pPr>
        <w:numPr>
          <w:ilvl w:val="1"/>
          <w:numId w:val="4"/>
        </w:numPr>
        <w:spacing w:after="0" w:line="240" w:lineRule="auto"/>
        <w:jc w:val="both"/>
        <w:rPr>
          <w:rFonts w:ascii="Times New Roman" w:eastAsia="Times New Roman" w:hAnsi="Times New Roman" w:cs="Times New Roman"/>
          <w:sz w:val="24"/>
          <w:szCs w:val="24"/>
          <w:lang w:eastAsia="cs-CZ"/>
        </w:rPr>
      </w:pPr>
      <w:r w:rsidRPr="00C14D4B">
        <w:rPr>
          <w:rFonts w:ascii="Times New Roman" w:eastAsia="Times New Roman" w:hAnsi="Times New Roman" w:cs="Times New Roman"/>
          <w:sz w:val="24"/>
          <w:szCs w:val="24"/>
          <w:lang w:eastAsia="cs-CZ"/>
        </w:rPr>
        <w:t>potkávací světla v provedení LED,</w:t>
      </w:r>
    </w:p>
    <w:p w14:paraId="0AAB8B9F" w14:textId="77777777" w:rsidR="00C14D4B" w:rsidRPr="00C14D4B" w:rsidRDefault="00C14D4B" w:rsidP="00C14D4B">
      <w:pPr>
        <w:numPr>
          <w:ilvl w:val="1"/>
          <w:numId w:val="4"/>
        </w:numPr>
        <w:spacing w:after="0" w:line="240" w:lineRule="auto"/>
        <w:jc w:val="both"/>
        <w:rPr>
          <w:rFonts w:ascii="Times New Roman" w:eastAsia="Times New Roman" w:hAnsi="Times New Roman" w:cs="Times New Roman"/>
          <w:sz w:val="24"/>
          <w:szCs w:val="24"/>
          <w:lang w:eastAsia="cs-CZ"/>
        </w:rPr>
      </w:pPr>
      <w:r w:rsidRPr="00C14D4B">
        <w:rPr>
          <w:rFonts w:ascii="Times New Roman" w:eastAsia="Times New Roman" w:hAnsi="Times New Roman" w:cs="Times New Roman"/>
          <w:sz w:val="24"/>
          <w:szCs w:val="24"/>
          <w:lang w:eastAsia="cs-CZ"/>
        </w:rPr>
        <w:t>směrová světla v provedení LED,</w:t>
      </w:r>
    </w:p>
    <w:p w14:paraId="721808C8" w14:textId="77777777" w:rsidR="00C14D4B" w:rsidRPr="00C14D4B" w:rsidRDefault="00C14D4B" w:rsidP="00C14D4B">
      <w:pPr>
        <w:numPr>
          <w:ilvl w:val="1"/>
          <w:numId w:val="4"/>
        </w:numPr>
        <w:spacing w:after="0" w:line="240" w:lineRule="auto"/>
        <w:jc w:val="both"/>
        <w:rPr>
          <w:rFonts w:ascii="Times New Roman" w:eastAsia="Times New Roman" w:hAnsi="Times New Roman" w:cs="Times New Roman"/>
          <w:sz w:val="24"/>
          <w:szCs w:val="24"/>
          <w:lang w:eastAsia="cs-CZ"/>
        </w:rPr>
      </w:pPr>
      <w:r w:rsidRPr="00C14D4B">
        <w:rPr>
          <w:rFonts w:ascii="Times New Roman" w:eastAsia="Times New Roman" w:hAnsi="Times New Roman" w:cs="Times New Roman"/>
          <w:sz w:val="24"/>
          <w:szCs w:val="24"/>
          <w:lang w:eastAsia="cs-CZ"/>
        </w:rPr>
        <w:t>světla pro denní svícení v provedení LED,</w:t>
      </w:r>
    </w:p>
    <w:p w14:paraId="1F15DF70" w14:textId="77777777" w:rsidR="00C14D4B" w:rsidRPr="00C14D4B" w:rsidRDefault="00C14D4B" w:rsidP="00C14D4B">
      <w:pPr>
        <w:numPr>
          <w:ilvl w:val="1"/>
          <w:numId w:val="4"/>
        </w:numPr>
        <w:spacing w:after="0" w:line="240" w:lineRule="auto"/>
        <w:jc w:val="both"/>
        <w:rPr>
          <w:rFonts w:ascii="Times New Roman" w:eastAsia="Times New Roman" w:hAnsi="Times New Roman" w:cs="Times New Roman"/>
          <w:sz w:val="24"/>
          <w:szCs w:val="24"/>
          <w:lang w:eastAsia="cs-CZ"/>
        </w:rPr>
      </w:pPr>
      <w:r w:rsidRPr="00C14D4B">
        <w:rPr>
          <w:rFonts w:ascii="Times New Roman" w:eastAsia="Times New Roman" w:hAnsi="Times New Roman" w:cs="Times New Roman"/>
          <w:sz w:val="24"/>
          <w:szCs w:val="24"/>
          <w:lang w:eastAsia="cs-CZ"/>
        </w:rPr>
        <w:t>boční poziční světla v provedení LED,</w:t>
      </w:r>
    </w:p>
    <w:p w14:paraId="25298C0E" w14:textId="77777777" w:rsidR="00C14D4B" w:rsidRPr="00C14D4B" w:rsidRDefault="00C14D4B" w:rsidP="00C14D4B">
      <w:pPr>
        <w:numPr>
          <w:ilvl w:val="1"/>
          <w:numId w:val="4"/>
        </w:numPr>
        <w:spacing w:after="0" w:line="240" w:lineRule="auto"/>
        <w:jc w:val="both"/>
        <w:rPr>
          <w:rFonts w:ascii="Times New Roman" w:eastAsia="Times New Roman" w:hAnsi="Times New Roman" w:cs="Times New Roman"/>
          <w:sz w:val="24"/>
          <w:szCs w:val="24"/>
          <w:lang w:eastAsia="cs-CZ"/>
        </w:rPr>
      </w:pPr>
      <w:r w:rsidRPr="00C14D4B">
        <w:rPr>
          <w:rFonts w:ascii="Times New Roman" w:eastAsia="Times New Roman" w:hAnsi="Times New Roman" w:cs="Times New Roman"/>
          <w:sz w:val="24"/>
          <w:szCs w:val="24"/>
          <w:lang w:eastAsia="cs-CZ"/>
        </w:rPr>
        <w:t>poziční světla přední/zadní v provedení LED,</w:t>
      </w:r>
    </w:p>
    <w:p w14:paraId="45EEA9B0" w14:textId="6B0F3F26" w:rsidR="00C14D4B" w:rsidRPr="00C14D4B" w:rsidRDefault="00C14D4B" w:rsidP="00C14D4B">
      <w:pPr>
        <w:numPr>
          <w:ilvl w:val="1"/>
          <w:numId w:val="4"/>
        </w:numPr>
        <w:spacing w:after="0" w:line="240" w:lineRule="auto"/>
        <w:jc w:val="both"/>
        <w:rPr>
          <w:rFonts w:ascii="Times New Roman" w:eastAsia="Times New Roman" w:hAnsi="Times New Roman" w:cs="Times New Roman"/>
          <w:sz w:val="24"/>
          <w:szCs w:val="24"/>
          <w:lang w:eastAsia="cs-CZ"/>
        </w:rPr>
      </w:pPr>
      <w:r w:rsidRPr="00C14D4B">
        <w:rPr>
          <w:rFonts w:ascii="Times New Roman" w:eastAsia="Times New Roman" w:hAnsi="Times New Roman" w:cs="Times New Roman"/>
          <w:sz w:val="24"/>
          <w:szCs w:val="24"/>
          <w:lang w:eastAsia="cs-CZ"/>
        </w:rPr>
        <w:t xml:space="preserve">brzdová, koncová </w:t>
      </w:r>
      <w:r w:rsidR="00351CCE">
        <w:rPr>
          <w:rFonts w:ascii="Times New Roman" w:eastAsia="Times New Roman" w:hAnsi="Times New Roman" w:cs="Times New Roman"/>
          <w:sz w:val="24"/>
          <w:szCs w:val="24"/>
          <w:lang w:eastAsia="cs-CZ"/>
        </w:rPr>
        <w:t>a zpětná světla v provedení LED.</w:t>
      </w:r>
    </w:p>
    <w:p w14:paraId="7A396A4B" w14:textId="77777777" w:rsidR="007A6C7C" w:rsidRPr="00C14D4B" w:rsidRDefault="00C14D4B" w:rsidP="00C14D4B">
      <w:pPr>
        <w:numPr>
          <w:ilvl w:val="0"/>
          <w:numId w:val="4"/>
        </w:numPr>
        <w:spacing w:after="0" w:line="240" w:lineRule="auto"/>
        <w:jc w:val="both"/>
        <w:rPr>
          <w:rFonts w:ascii="Times New Roman" w:eastAsia="Times New Roman" w:hAnsi="Times New Roman" w:cs="Times New Roman"/>
          <w:sz w:val="24"/>
          <w:szCs w:val="24"/>
          <w:lang w:eastAsia="cs-CZ"/>
        </w:rPr>
      </w:pPr>
      <w:r w:rsidRPr="00C14D4B">
        <w:rPr>
          <w:rFonts w:ascii="Times New Roman" w:eastAsia="Times New Roman" w:hAnsi="Times New Roman" w:cs="Times New Roman"/>
          <w:sz w:val="24"/>
          <w:szCs w:val="24"/>
          <w:lang w:eastAsia="cs-CZ"/>
        </w:rPr>
        <w:t>Automatické přepínání světel pro denní svícení a potkávacích světel v závislosti na intenzitě vnějšího osvětlení</w:t>
      </w:r>
    </w:p>
    <w:p w14:paraId="07AFB975" w14:textId="77777777" w:rsidR="00133C49" w:rsidRPr="00133C49" w:rsidRDefault="00133C49" w:rsidP="00133C49">
      <w:pPr>
        <w:numPr>
          <w:ilvl w:val="0"/>
          <w:numId w:val="4"/>
        </w:numPr>
        <w:spacing w:after="0" w:line="240" w:lineRule="auto"/>
        <w:jc w:val="both"/>
        <w:rPr>
          <w:rFonts w:ascii="Times New Roman" w:eastAsia="Times New Roman" w:hAnsi="Times New Roman" w:cs="Times New Roman"/>
          <w:color w:val="000000"/>
          <w:sz w:val="24"/>
          <w:szCs w:val="24"/>
          <w:lang w:eastAsia="cs-CZ"/>
        </w:rPr>
      </w:pPr>
      <w:r w:rsidRPr="001615F0">
        <w:rPr>
          <w:rFonts w:ascii="Times New Roman" w:eastAsia="Times New Roman" w:hAnsi="Times New Roman" w:cs="Times New Roman"/>
          <w:color w:val="000000"/>
          <w:sz w:val="24"/>
          <w:szCs w:val="24"/>
          <w:lang w:eastAsia="cs-CZ"/>
        </w:rPr>
        <w:t>Zdvojená brzdová a směrová zadní světla, jedna sada světel um</w:t>
      </w:r>
      <w:r w:rsidR="00B90404" w:rsidRPr="001615F0">
        <w:rPr>
          <w:rFonts w:ascii="Times New Roman" w:eastAsia="Times New Roman" w:hAnsi="Times New Roman" w:cs="Times New Roman"/>
          <w:color w:val="000000"/>
          <w:sz w:val="24"/>
          <w:szCs w:val="24"/>
          <w:lang w:eastAsia="cs-CZ"/>
        </w:rPr>
        <w:t>ístěna v horní části zádě</w:t>
      </w:r>
      <w:r w:rsidR="00B90404">
        <w:rPr>
          <w:rFonts w:ascii="Times New Roman" w:eastAsia="Times New Roman" w:hAnsi="Times New Roman" w:cs="Times New Roman"/>
          <w:color w:val="000000"/>
          <w:sz w:val="24"/>
          <w:szCs w:val="24"/>
          <w:lang w:eastAsia="cs-CZ"/>
        </w:rPr>
        <w:t xml:space="preserve"> auto</w:t>
      </w:r>
      <w:r w:rsidRPr="00133C49">
        <w:rPr>
          <w:rFonts w:ascii="Times New Roman" w:eastAsia="Times New Roman" w:hAnsi="Times New Roman" w:cs="Times New Roman"/>
          <w:color w:val="000000"/>
          <w:sz w:val="24"/>
          <w:szCs w:val="24"/>
          <w:lang w:eastAsia="cs-CZ"/>
        </w:rPr>
        <w:t>busu</w:t>
      </w:r>
    </w:p>
    <w:p w14:paraId="7B6A7ADE" w14:textId="77777777" w:rsidR="00133C49" w:rsidRPr="00133C49" w:rsidRDefault="00133C49" w:rsidP="00133C49">
      <w:pPr>
        <w:numPr>
          <w:ilvl w:val="0"/>
          <w:numId w:val="4"/>
        </w:numPr>
        <w:spacing w:after="0" w:line="240" w:lineRule="auto"/>
        <w:jc w:val="both"/>
        <w:rPr>
          <w:rFonts w:ascii="Times New Roman" w:eastAsia="Times New Roman" w:hAnsi="Times New Roman" w:cs="Times New Roman"/>
          <w:color w:val="000000"/>
          <w:sz w:val="24"/>
          <w:szCs w:val="24"/>
          <w:lang w:eastAsia="cs-CZ"/>
        </w:rPr>
      </w:pPr>
      <w:r w:rsidRPr="00133C49">
        <w:rPr>
          <w:rFonts w:ascii="Times New Roman" w:eastAsia="Times New Roman" w:hAnsi="Times New Roman" w:cs="Times New Roman"/>
          <w:color w:val="000000"/>
          <w:sz w:val="24"/>
          <w:szCs w:val="24"/>
          <w:lang w:eastAsia="cs-CZ"/>
        </w:rPr>
        <w:t xml:space="preserve">Zapnutím vnějšího osvětlení vozidla se musí současně rozsvítit osvětlení kontrolních přístrojů. Intenzita osvětlení kontrolních přístrojů musí být regulovatelná. Osvětlení </w:t>
      </w:r>
      <w:r w:rsidRPr="00133C49">
        <w:rPr>
          <w:rFonts w:ascii="Times New Roman" w:eastAsia="Times New Roman" w:hAnsi="Times New Roman" w:cs="Times New Roman"/>
          <w:color w:val="000000"/>
          <w:sz w:val="24"/>
          <w:szCs w:val="24"/>
          <w:lang w:eastAsia="cs-CZ"/>
        </w:rPr>
        <w:lastRenderedPageBreak/>
        <w:t>přístrojové desky nesmí řidiče oslňovat ani působit rušivě při řízení vozidla a nesm</w:t>
      </w:r>
      <w:r w:rsidR="006327A8">
        <w:rPr>
          <w:rFonts w:ascii="Times New Roman" w:eastAsia="Times New Roman" w:hAnsi="Times New Roman" w:cs="Times New Roman"/>
          <w:color w:val="000000"/>
          <w:sz w:val="24"/>
          <w:szCs w:val="24"/>
          <w:lang w:eastAsia="cs-CZ"/>
        </w:rPr>
        <w:t>í se zrcadlit v čelním skle</w:t>
      </w:r>
    </w:p>
    <w:p w14:paraId="3EF88DC9" w14:textId="7D4AD91E" w:rsidR="00133C49" w:rsidRPr="001615F0" w:rsidRDefault="00564B3A" w:rsidP="00133C49">
      <w:pPr>
        <w:numPr>
          <w:ilvl w:val="0"/>
          <w:numId w:val="4"/>
        </w:numPr>
        <w:spacing w:after="0" w:line="240" w:lineRule="auto"/>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V</w:t>
      </w:r>
      <w:r w:rsidRPr="001615F0">
        <w:rPr>
          <w:rFonts w:ascii="Times New Roman" w:eastAsia="Times New Roman" w:hAnsi="Times New Roman" w:cs="Times New Roman"/>
          <w:color w:val="000000"/>
          <w:sz w:val="24"/>
          <w:szCs w:val="24"/>
          <w:lang w:eastAsia="cs-CZ"/>
        </w:rPr>
        <w:t>nitřní osvětlení vozu v provedení LED</w:t>
      </w:r>
      <w:r>
        <w:rPr>
          <w:rFonts w:ascii="Times New Roman" w:eastAsia="Times New Roman" w:hAnsi="Times New Roman" w:cs="Times New Roman"/>
          <w:color w:val="000000"/>
          <w:sz w:val="24"/>
          <w:szCs w:val="24"/>
          <w:lang w:eastAsia="cs-CZ"/>
        </w:rPr>
        <w:t xml:space="preserve"> – </w:t>
      </w:r>
      <w:r w:rsidRPr="00564B3A">
        <w:rPr>
          <w:rFonts w:ascii="Times New Roman" w:eastAsia="Times New Roman" w:hAnsi="Times New Roman" w:cs="Times New Roman"/>
          <w:color w:val="000000"/>
          <w:sz w:val="24"/>
          <w:szCs w:val="24"/>
          <w:lang w:eastAsia="cs-CZ"/>
        </w:rPr>
        <w:t>s</w:t>
      </w:r>
      <w:r w:rsidR="00133C49" w:rsidRPr="00564B3A">
        <w:rPr>
          <w:rFonts w:ascii="Times New Roman" w:eastAsia="Times New Roman" w:hAnsi="Times New Roman" w:cs="Times New Roman"/>
          <w:color w:val="000000"/>
          <w:sz w:val="24"/>
          <w:szCs w:val="24"/>
          <w:lang w:eastAsia="cs-CZ"/>
        </w:rPr>
        <w:t>amostatné ovládání prvního pravého a levého stropního světla v prostoru pro cestující, t</w:t>
      </w:r>
      <w:r w:rsidR="00133C49" w:rsidRPr="00564B3A">
        <w:rPr>
          <w:rFonts w:ascii="Times New Roman" w:eastAsia="Times New Roman" w:hAnsi="Times New Roman" w:cs="Times New Roman"/>
          <w:sz w:val="24"/>
          <w:szCs w:val="24"/>
          <w:lang w:eastAsia="cs-CZ"/>
        </w:rPr>
        <w:t>lumené osvětlení interiéru vozidla s možností přepnutí z bílé barv</w:t>
      </w:r>
      <w:r>
        <w:rPr>
          <w:rFonts w:ascii="Times New Roman" w:eastAsia="Times New Roman" w:hAnsi="Times New Roman" w:cs="Times New Roman"/>
          <w:sz w:val="24"/>
          <w:szCs w:val="24"/>
          <w:lang w:eastAsia="cs-CZ"/>
        </w:rPr>
        <w:t xml:space="preserve">y světla na modrou barvu světla </w:t>
      </w:r>
      <w:r w:rsidRPr="00EB03F4">
        <w:rPr>
          <w:rFonts w:ascii="Times New Roman" w:eastAsia="Times New Roman" w:hAnsi="Times New Roman" w:cs="Times New Roman"/>
          <w:b/>
          <w:sz w:val="24"/>
          <w:szCs w:val="24"/>
          <w:lang w:eastAsia="cs-CZ"/>
        </w:rPr>
        <w:t>nebo</w:t>
      </w:r>
      <w:r>
        <w:rPr>
          <w:rFonts w:ascii="Times New Roman" w:eastAsia="Times New Roman" w:hAnsi="Times New Roman" w:cs="Times New Roman"/>
          <w:sz w:val="24"/>
          <w:szCs w:val="24"/>
          <w:lang w:eastAsia="cs-CZ"/>
        </w:rPr>
        <w:t xml:space="preserve"> </w:t>
      </w:r>
      <w:r w:rsidR="00EB03F4">
        <w:rPr>
          <w:rFonts w:ascii="Times New Roman" w:eastAsia="Times New Roman" w:hAnsi="Times New Roman" w:cs="Times New Roman"/>
          <w:sz w:val="24"/>
          <w:szCs w:val="24"/>
          <w:lang w:eastAsia="cs-CZ"/>
        </w:rPr>
        <w:t>v</w:t>
      </w:r>
      <w:r w:rsidR="00EB03F4" w:rsidRPr="00EB03F4">
        <w:rPr>
          <w:rFonts w:ascii="Times New Roman" w:eastAsia="Times New Roman" w:hAnsi="Times New Roman" w:cs="Times New Roman"/>
          <w:sz w:val="24"/>
          <w:szCs w:val="24"/>
          <w:lang w:eastAsia="cs-CZ"/>
        </w:rPr>
        <w:t> prov</w:t>
      </w:r>
      <w:r w:rsidR="00EB03F4">
        <w:rPr>
          <w:rFonts w:ascii="Times New Roman" w:eastAsia="Times New Roman" w:hAnsi="Times New Roman" w:cs="Times New Roman"/>
          <w:sz w:val="24"/>
          <w:szCs w:val="24"/>
          <w:lang w:eastAsia="cs-CZ"/>
        </w:rPr>
        <w:t>edení nepřímého osvětlení (</w:t>
      </w:r>
      <w:r w:rsidR="00EB03F4" w:rsidRPr="00EB03F4">
        <w:rPr>
          <w:rFonts w:ascii="Times New Roman" w:eastAsia="Times New Roman" w:hAnsi="Times New Roman" w:cs="Times New Roman"/>
          <w:sz w:val="24"/>
          <w:szCs w:val="24"/>
          <w:lang w:eastAsia="cs-CZ"/>
        </w:rPr>
        <w:t>nejsou přímo vidět osvětlovací tělesa) pro minimalizaci odrazů světel v čelním skle. Intenzitu osvět</w:t>
      </w:r>
      <w:r w:rsidR="00EB03F4">
        <w:rPr>
          <w:rFonts w:ascii="Times New Roman" w:eastAsia="Times New Roman" w:hAnsi="Times New Roman" w:cs="Times New Roman"/>
          <w:sz w:val="24"/>
          <w:szCs w:val="24"/>
          <w:lang w:eastAsia="cs-CZ"/>
        </w:rPr>
        <w:t>lení v přední části autobusu bude možné</w:t>
      </w:r>
      <w:r w:rsidR="00EB03F4" w:rsidRPr="00EB03F4">
        <w:rPr>
          <w:rFonts w:ascii="Times New Roman" w:eastAsia="Times New Roman" w:hAnsi="Times New Roman" w:cs="Times New Roman"/>
          <w:sz w:val="24"/>
          <w:szCs w:val="24"/>
          <w:lang w:eastAsia="cs-CZ"/>
        </w:rPr>
        <w:t xml:space="preserve"> manuálně, popřípadě automaticky na základě vnitřního senzoru světla, ztlumit. Za jízdy musí být navíc možné manuálně či automaticky osvětlení v prostoru řidiče zcela zhasnout. Při tlumení vnitřního osvětlení prostoru pro cestující musí být možnost automatického či manuálního přepnutí z bílé barvy na modrou barvu po celé délce interiéru vozidla.</w:t>
      </w:r>
    </w:p>
    <w:p w14:paraId="60642AAA" w14:textId="77777777" w:rsidR="00133C49" w:rsidRPr="001615F0" w:rsidRDefault="00133C49" w:rsidP="00133C49">
      <w:pPr>
        <w:numPr>
          <w:ilvl w:val="0"/>
          <w:numId w:val="4"/>
        </w:numPr>
        <w:spacing w:after="0" w:line="240" w:lineRule="auto"/>
        <w:jc w:val="both"/>
        <w:rPr>
          <w:rFonts w:ascii="Times New Roman" w:eastAsia="Times New Roman" w:hAnsi="Times New Roman" w:cs="Times New Roman"/>
          <w:color w:val="000000"/>
          <w:sz w:val="24"/>
          <w:szCs w:val="24"/>
          <w:lang w:eastAsia="cs-CZ"/>
        </w:rPr>
      </w:pPr>
      <w:r w:rsidRPr="001615F0">
        <w:rPr>
          <w:rFonts w:ascii="Times New Roman" w:eastAsia="Times New Roman" w:hAnsi="Times New Roman" w:cs="Times New Roman"/>
          <w:color w:val="000000"/>
          <w:sz w:val="24"/>
          <w:szCs w:val="24"/>
          <w:lang w:eastAsia="cs-CZ"/>
        </w:rPr>
        <w:t>Stanoviště řidiče musí mít dostatečné samostatné, vícebodové osvětlení v provedení LED, ovladatelné nezávisle na ostatním osvětlení vozidla</w:t>
      </w:r>
    </w:p>
    <w:p w14:paraId="7DC5A301" w14:textId="77777777" w:rsidR="00A95F54" w:rsidRPr="00D072A9" w:rsidRDefault="00133C49" w:rsidP="00552BF2">
      <w:pPr>
        <w:numPr>
          <w:ilvl w:val="0"/>
          <w:numId w:val="4"/>
        </w:numPr>
        <w:spacing w:after="0" w:line="240" w:lineRule="auto"/>
        <w:jc w:val="both"/>
        <w:rPr>
          <w:rFonts w:ascii="Times New Roman" w:eastAsia="Times New Roman" w:hAnsi="Times New Roman" w:cs="Times New Roman"/>
          <w:color w:val="000000"/>
          <w:sz w:val="24"/>
          <w:szCs w:val="24"/>
          <w:lang w:eastAsia="cs-CZ"/>
        </w:rPr>
      </w:pPr>
      <w:r w:rsidRPr="00D072A9">
        <w:rPr>
          <w:rFonts w:ascii="Times New Roman" w:eastAsia="Times New Roman" w:hAnsi="Times New Roman" w:cs="Times New Roman"/>
          <w:color w:val="000000"/>
          <w:sz w:val="24"/>
          <w:szCs w:val="24"/>
          <w:lang w:eastAsia="cs-CZ"/>
        </w:rPr>
        <w:t>Vnitřní stropní LED osvětlení nástupního prostoru u předních dveří musí být ovládáno tlačítkem na palubní desce ve třech následujících polohách:</w:t>
      </w:r>
    </w:p>
    <w:p w14:paraId="220B691B" w14:textId="77777777" w:rsidR="00A95F54" w:rsidRPr="00D072A9" w:rsidRDefault="00133C49" w:rsidP="00552BF2">
      <w:pPr>
        <w:numPr>
          <w:ilvl w:val="1"/>
          <w:numId w:val="4"/>
        </w:numPr>
        <w:spacing w:after="0" w:line="240" w:lineRule="auto"/>
        <w:jc w:val="both"/>
        <w:rPr>
          <w:rFonts w:ascii="Times New Roman" w:eastAsia="Times New Roman" w:hAnsi="Times New Roman" w:cs="Times New Roman"/>
          <w:color w:val="000000"/>
          <w:sz w:val="24"/>
          <w:szCs w:val="24"/>
          <w:lang w:eastAsia="cs-CZ"/>
        </w:rPr>
      </w:pPr>
      <w:r w:rsidRPr="00D072A9">
        <w:rPr>
          <w:rFonts w:ascii="Times New Roman" w:eastAsia="Times New Roman" w:hAnsi="Times New Roman" w:cs="Times New Roman"/>
          <w:color w:val="000000"/>
          <w:sz w:val="24"/>
          <w:szCs w:val="24"/>
          <w:lang w:eastAsia="cs-CZ"/>
        </w:rPr>
        <w:t>1. poloha - trvale zapnuto, nereaguje na otevření nebo zavření předních dveří</w:t>
      </w:r>
      <w:r w:rsidR="00A95F54" w:rsidRPr="00D072A9">
        <w:rPr>
          <w:rFonts w:ascii="Times New Roman" w:eastAsia="Times New Roman" w:hAnsi="Times New Roman" w:cs="Times New Roman"/>
          <w:color w:val="000000"/>
          <w:sz w:val="24"/>
          <w:szCs w:val="24"/>
          <w:lang w:eastAsia="cs-CZ"/>
        </w:rPr>
        <w:t>,</w:t>
      </w:r>
    </w:p>
    <w:p w14:paraId="2ACC0182" w14:textId="77777777" w:rsidR="00A95F54" w:rsidRPr="00D072A9" w:rsidRDefault="00133C49" w:rsidP="00552BF2">
      <w:pPr>
        <w:numPr>
          <w:ilvl w:val="1"/>
          <w:numId w:val="4"/>
        </w:numPr>
        <w:spacing w:after="0" w:line="240" w:lineRule="auto"/>
        <w:jc w:val="both"/>
        <w:rPr>
          <w:rFonts w:ascii="Times New Roman" w:eastAsia="Times New Roman" w:hAnsi="Times New Roman" w:cs="Times New Roman"/>
          <w:color w:val="000000"/>
          <w:sz w:val="24"/>
          <w:szCs w:val="24"/>
          <w:lang w:eastAsia="cs-CZ"/>
        </w:rPr>
      </w:pPr>
      <w:r w:rsidRPr="00D072A9">
        <w:rPr>
          <w:rFonts w:ascii="Times New Roman" w:eastAsia="Times New Roman" w:hAnsi="Times New Roman" w:cs="Times New Roman"/>
          <w:color w:val="000000"/>
          <w:sz w:val="24"/>
          <w:szCs w:val="24"/>
          <w:lang w:eastAsia="cs-CZ"/>
        </w:rPr>
        <w:t>2. poloha - trvale vypnuto, nereaguje na otevření nebo zavření předních dveří</w:t>
      </w:r>
      <w:r w:rsidR="00A95F54" w:rsidRPr="00D072A9">
        <w:rPr>
          <w:rFonts w:ascii="Times New Roman" w:eastAsia="Times New Roman" w:hAnsi="Times New Roman" w:cs="Times New Roman"/>
          <w:color w:val="000000"/>
          <w:sz w:val="24"/>
          <w:szCs w:val="24"/>
          <w:lang w:eastAsia="cs-CZ"/>
        </w:rPr>
        <w:t>,</w:t>
      </w:r>
    </w:p>
    <w:p w14:paraId="6F62A3C0" w14:textId="2F429126" w:rsidR="007A6C7C" w:rsidRDefault="00133C49" w:rsidP="00F270C7">
      <w:pPr>
        <w:numPr>
          <w:ilvl w:val="1"/>
          <w:numId w:val="4"/>
        </w:numPr>
        <w:spacing w:after="0" w:line="240" w:lineRule="auto"/>
        <w:jc w:val="both"/>
        <w:rPr>
          <w:rFonts w:ascii="Times New Roman" w:eastAsia="Times New Roman" w:hAnsi="Times New Roman" w:cs="Times New Roman"/>
          <w:color w:val="000000"/>
          <w:sz w:val="24"/>
          <w:szCs w:val="24"/>
          <w:lang w:eastAsia="cs-CZ"/>
        </w:rPr>
      </w:pPr>
      <w:r w:rsidRPr="00D072A9">
        <w:rPr>
          <w:rFonts w:ascii="Times New Roman" w:eastAsia="Times New Roman" w:hAnsi="Times New Roman" w:cs="Times New Roman"/>
          <w:color w:val="000000"/>
          <w:sz w:val="24"/>
          <w:szCs w:val="24"/>
          <w:lang w:eastAsia="cs-CZ"/>
        </w:rPr>
        <w:t>3. poloha - s</w:t>
      </w:r>
      <w:r w:rsidR="00776506" w:rsidRPr="00D072A9">
        <w:rPr>
          <w:rFonts w:ascii="Times New Roman" w:eastAsia="Times New Roman" w:hAnsi="Times New Roman" w:cs="Times New Roman"/>
          <w:color w:val="000000"/>
          <w:sz w:val="24"/>
          <w:szCs w:val="24"/>
          <w:lang w:eastAsia="cs-CZ"/>
        </w:rPr>
        <w:t>větlo se rozsvítí automati</w:t>
      </w:r>
      <w:r w:rsidR="00552BF2" w:rsidRPr="00D072A9">
        <w:rPr>
          <w:rFonts w:ascii="Times New Roman" w:eastAsia="Times New Roman" w:hAnsi="Times New Roman" w:cs="Times New Roman"/>
          <w:color w:val="000000"/>
          <w:sz w:val="24"/>
          <w:szCs w:val="24"/>
          <w:lang w:eastAsia="cs-CZ"/>
        </w:rPr>
        <w:t>c</w:t>
      </w:r>
      <w:r w:rsidR="00776506" w:rsidRPr="00D072A9">
        <w:rPr>
          <w:rFonts w:ascii="Times New Roman" w:eastAsia="Times New Roman" w:hAnsi="Times New Roman" w:cs="Times New Roman"/>
          <w:color w:val="000000"/>
          <w:sz w:val="24"/>
          <w:szCs w:val="24"/>
          <w:lang w:eastAsia="cs-CZ"/>
        </w:rPr>
        <w:t>ky při</w:t>
      </w:r>
      <w:r w:rsidR="006327A8" w:rsidRPr="00D072A9">
        <w:rPr>
          <w:rFonts w:ascii="Times New Roman" w:eastAsia="Times New Roman" w:hAnsi="Times New Roman" w:cs="Times New Roman"/>
          <w:color w:val="000000"/>
          <w:sz w:val="24"/>
          <w:szCs w:val="24"/>
          <w:lang w:eastAsia="cs-CZ"/>
        </w:rPr>
        <w:t xml:space="preserve"> otevření předních dveří </w:t>
      </w:r>
      <w:r w:rsidR="00776506" w:rsidRPr="00D072A9">
        <w:rPr>
          <w:rFonts w:ascii="Times New Roman" w:eastAsia="Times New Roman" w:hAnsi="Times New Roman" w:cs="Times New Roman"/>
          <w:color w:val="000000"/>
          <w:sz w:val="24"/>
          <w:szCs w:val="24"/>
          <w:lang w:eastAsia="cs-CZ"/>
        </w:rPr>
        <w:t xml:space="preserve">za </w:t>
      </w:r>
      <w:r w:rsidRPr="00D072A9">
        <w:rPr>
          <w:rFonts w:ascii="Times New Roman" w:eastAsia="Times New Roman" w:hAnsi="Times New Roman" w:cs="Times New Roman"/>
          <w:color w:val="000000"/>
          <w:sz w:val="24"/>
          <w:szCs w:val="24"/>
          <w:lang w:eastAsia="cs-CZ"/>
        </w:rPr>
        <w:t>předpokladu zapnutých světel salonu cestujících</w:t>
      </w:r>
      <w:r w:rsidR="00D072A9">
        <w:rPr>
          <w:rFonts w:ascii="Times New Roman" w:eastAsia="Times New Roman" w:hAnsi="Times New Roman" w:cs="Times New Roman"/>
          <w:color w:val="000000"/>
          <w:sz w:val="24"/>
          <w:szCs w:val="24"/>
          <w:lang w:eastAsia="cs-CZ"/>
        </w:rPr>
        <w:t>,</w:t>
      </w:r>
    </w:p>
    <w:p w14:paraId="48FE0A88" w14:textId="398E4588" w:rsidR="00D072A9" w:rsidRPr="00D072A9" w:rsidRDefault="00D072A9" w:rsidP="00D072A9">
      <w:pPr>
        <w:spacing w:after="0" w:line="240" w:lineRule="auto"/>
        <w:ind w:left="720"/>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b/>
          <w:color w:val="000000"/>
          <w:sz w:val="24"/>
          <w:szCs w:val="24"/>
          <w:lang w:eastAsia="cs-CZ"/>
        </w:rPr>
        <w:t xml:space="preserve">nebo </w:t>
      </w:r>
      <w:r>
        <w:rPr>
          <w:rFonts w:ascii="Times New Roman" w:eastAsia="Times New Roman" w:hAnsi="Times New Roman" w:cs="Times New Roman"/>
          <w:color w:val="000000"/>
          <w:sz w:val="24"/>
          <w:szCs w:val="24"/>
          <w:lang w:eastAsia="cs-CZ"/>
        </w:rPr>
        <w:t>au</w:t>
      </w:r>
      <w:r w:rsidRPr="00D072A9">
        <w:rPr>
          <w:rFonts w:ascii="Times New Roman" w:eastAsia="Times New Roman" w:hAnsi="Times New Roman" w:cs="Times New Roman"/>
          <w:sz w:val="24"/>
          <w:szCs w:val="24"/>
          <w:lang w:eastAsia="cs-CZ"/>
        </w:rPr>
        <w:t>tomatick</w:t>
      </w:r>
      <w:r>
        <w:rPr>
          <w:rFonts w:ascii="Times New Roman" w:eastAsia="Times New Roman" w:hAnsi="Times New Roman" w:cs="Times New Roman"/>
          <w:sz w:val="24"/>
          <w:szCs w:val="24"/>
          <w:lang w:eastAsia="cs-CZ"/>
        </w:rPr>
        <w:t>é rozsvícení</w:t>
      </w:r>
      <w:r w:rsidRPr="00D072A9">
        <w:rPr>
          <w:rFonts w:ascii="Times New Roman" w:eastAsia="Times New Roman" w:hAnsi="Times New Roman" w:cs="Times New Roman"/>
          <w:sz w:val="24"/>
          <w:szCs w:val="24"/>
          <w:lang w:eastAsia="cs-CZ"/>
        </w:rPr>
        <w:t xml:space="preserve"> při otevření dveří a zhasnut</w:t>
      </w:r>
      <w:r>
        <w:rPr>
          <w:rFonts w:ascii="Times New Roman" w:eastAsia="Times New Roman" w:hAnsi="Times New Roman" w:cs="Times New Roman"/>
          <w:sz w:val="24"/>
          <w:szCs w:val="24"/>
          <w:lang w:eastAsia="cs-CZ"/>
        </w:rPr>
        <w:t>í</w:t>
      </w:r>
      <w:r w:rsidRPr="00D072A9">
        <w:rPr>
          <w:rFonts w:ascii="Times New Roman" w:eastAsia="Times New Roman" w:hAnsi="Times New Roman" w:cs="Times New Roman"/>
          <w:sz w:val="24"/>
          <w:szCs w:val="24"/>
          <w:lang w:eastAsia="cs-CZ"/>
        </w:rPr>
        <w:t xml:space="preserve"> po j</w:t>
      </w:r>
      <w:r>
        <w:rPr>
          <w:rFonts w:ascii="Times New Roman" w:eastAsia="Times New Roman" w:hAnsi="Times New Roman" w:cs="Times New Roman"/>
          <w:sz w:val="24"/>
          <w:szCs w:val="24"/>
          <w:lang w:eastAsia="cs-CZ"/>
        </w:rPr>
        <w:t>ejich zavření, bez oslnění řidiče.</w:t>
      </w:r>
      <w:r>
        <w:rPr>
          <w:rFonts w:ascii="Times New Roman" w:eastAsia="Times New Roman" w:hAnsi="Times New Roman" w:cs="Times New Roman"/>
          <w:color w:val="000000"/>
          <w:sz w:val="24"/>
          <w:szCs w:val="24"/>
          <w:lang w:eastAsia="cs-CZ"/>
        </w:rPr>
        <w:t xml:space="preserve"> </w:t>
      </w:r>
    </w:p>
    <w:p w14:paraId="3631008D" w14:textId="77777777" w:rsidR="008F6EAF" w:rsidRPr="001615F0" w:rsidRDefault="008F6EAF" w:rsidP="008F6EAF">
      <w:pPr>
        <w:spacing w:after="0" w:line="240" w:lineRule="auto"/>
        <w:jc w:val="both"/>
        <w:rPr>
          <w:rFonts w:ascii="Times New Roman" w:eastAsia="Times New Roman" w:hAnsi="Times New Roman" w:cs="Times New Roman"/>
          <w:color w:val="000000"/>
          <w:sz w:val="24"/>
          <w:szCs w:val="24"/>
          <w:lang w:eastAsia="cs-CZ"/>
        </w:rPr>
      </w:pPr>
    </w:p>
    <w:p w14:paraId="10EEE82F" w14:textId="77777777" w:rsidR="00133C49" w:rsidRPr="001615F0" w:rsidRDefault="00133C49" w:rsidP="007A6C7C">
      <w:pPr>
        <w:pStyle w:val="Odstavecseseznamem"/>
        <w:keepNext/>
        <w:numPr>
          <w:ilvl w:val="2"/>
          <w:numId w:val="10"/>
        </w:numPr>
        <w:spacing w:after="0" w:line="240" w:lineRule="auto"/>
        <w:ind w:left="142"/>
        <w:jc w:val="both"/>
        <w:outlineLvl w:val="0"/>
        <w:rPr>
          <w:rFonts w:ascii="Times New Roman" w:eastAsia="Times New Roman" w:hAnsi="Times New Roman" w:cs="Times New Roman"/>
          <w:b/>
          <w:color w:val="000000"/>
          <w:sz w:val="24"/>
          <w:szCs w:val="24"/>
          <w:lang w:eastAsia="cs-CZ"/>
        </w:rPr>
      </w:pPr>
      <w:r w:rsidRPr="001615F0">
        <w:rPr>
          <w:rFonts w:ascii="Times New Roman" w:eastAsia="Times New Roman" w:hAnsi="Times New Roman" w:cs="Times New Roman"/>
          <w:b/>
          <w:color w:val="000000"/>
          <w:sz w:val="24"/>
          <w:szCs w:val="24"/>
          <w:lang w:eastAsia="cs-CZ"/>
        </w:rPr>
        <w:t xml:space="preserve">Podvozek </w:t>
      </w:r>
      <w:r w:rsidR="009A79FD" w:rsidRPr="001615F0">
        <w:rPr>
          <w:rFonts w:ascii="Times New Roman" w:eastAsia="Times New Roman" w:hAnsi="Times New Roman" w:cs="Times New Roman"/>
          <w:b/>
          <w:color w:val="000000"/>
          <w:sz w:val="24"/>
          <w:szCs w:val="24"/>
          <w:lang w:eastAsia="cs-CZ"/>
        </w:rPr>
        <w:t>a agregáty</w:t>
      </w:r>
    </w:p>
    <w:p w14:paraId="24723FFE" w14:textId="77777777" w:rsidR="009A79FD" w:rsidRPr="001615F0" w:rsidRDefault="00133C49" w:rsidP="009A79FD">
      <w:pPr>
        <w:keepNext/>
        <w:numPr>
          <w:ilvl w:val="0"/>
          <w:numId w:val="1"/>
        </w:numPr>
        <w:spacing w:after="0" w:line="240" w:lineRule="auto"/>
        <w:ind w:left="426" w:hanging="426"/>
        <w:jc w:val="both"/>
        <w:outlineLvl w:val="0"/>
        <w:rPr>
          <w:rFonts w:ascii="Times New Roman" w:eastAsia="Times New Roman" w:hAnsi="Times New Roman" w:cs="Times New Roman"/>
          <w:b/>
          <w:color w:val="000000"/>
          <w:sz w:val="24"/>
          <w:szCs w:val="24"/>
          <w:lang w:eastAsia="cs-CZ"/>
        </w:rPr>
      </w:pPr>
      <w:r w:rsidRPr="001615F0">
        <w:rPr>
          <w:rFonts w:ascii="Times New Roman" w:eastAsia="Times New Roman" w:hAnsi="Times New Roman" w:cs="Times New Roman"/>
          <w:color w:val="000000"/>
          <w:sz w:val="24"/>
          <w:szCs w:val="24"/>
          <w:lang w:eastAsia="cs-CZ"/>
        </w:rPr>
        <w:t>ABS (EBS) a ASR</w:t>
      </w:r>
    </w:p>
    <w:p w14:paraId="4E0DAFD1" w14:textId="77777777" w:rsidR="009A79FD" w:rsidRPr="009A79FD" w:rsidRDefault="009A79FD" w:rsidP="009A79FD">
      <w:pPr>
        <w:keepNext/>
        <w:numPr>
          <w:ilvl w:val="0"/>
          <w:numId w:val="1"/>
        </w:numPr>
        <w:spacing w:after="0" w:line="240" w:lineRule="auto"/>
        <w:ind w:left="426" w:hanging="426"/>
        <w:jc w:val="both"/>
        <w:outlineLvl w:val="0"/>
        <w:rPr>
          <w:rFonts w:ascii="Times New Roman" w:eastAsia="Times New Roman" w:hAnsi="Times New Roman" w:cs="Times New Roman"/>
          <w:b/>
          <w:color w:val="000000"/>
          <w:sz w:val="24"/>
          <w:szCs w:val="24"/>
          <w:lang w:eastAsia="cs-CZ"/>
        </w:rPr>
      </w:pPr>
      <w:r w:rsidRPr="009A79FD">
        <w:rPr>
          <w:rFonts w:ascii="Times New Roman" w:hAnsi="Times New Roman" w:cs="Times New Roman"/>
          <w:sz w:val="24"/>
          <w:szCs w:val="24"/>
        </w:rPr>
        <w:t xml:space="preserve">Všechny agregáty musí být uspořádány tak, aby umožnily bezproblémový přístup ke všem místům, na kterých se provádí plánovaná údržba nebo běžné opravy. Diagnostické přípojky na dobře přístupných (bez demontáže jakékoliv součásti) </w:t>
      </w:r>
      <w:r w:rsidR="00776506">
        <w:rPr>
          <w:rFonts w:ascii="Times New Roman" w:hAnsi="Times New Roman" w:cs="Times New Roman"/>
          <w:sz w:val="24"/>
          <w:szCs w:val="24"/>
        </w:rPr>
        <w:t>a dostatečně chráněných místech</w:t>
      </w:r>
    </w:p>
    <w:p w14:paraId="7E1EB5C5" w14:textId="77777777" w:rsidR="00133C49" w:rsidRPr="00FE64E7" w:rsidRDefault="00133C49" w:rsidP="00133C49">
      <w:pPr>
        <w:keepNext/>
        <w:numPr>
          <w:ilvl w:val="0"/>
          <w:numId w:val="1"/>
        </w:numPr>
        <w:spacing w:after="0" w:line="240" w:lineRule="auto"/>
        <w:ind w:left="426" w:hanging="426"/>
        <w:jc w:val="both"/>
        <w:outlineLvl w:val="0"/>
        <w:rPr>
          <w:rFonts w:ascii="Times New Roman" w:eastAsia="Times New Roman" w:hAnsi="Times New Roman" w:cs="Times New Roman"/>
          <w:b/>
          <w:color w:val="000000"/>
          <w:sz w:val="24"/>
          <w:szCs w:val="24"/>
          <w:lang w:eastAsia="cs-CZ"/>
        </w:rPr>
      </w:pPr>
      <w:r w:rsidRPr="00FE64E7">
        <w:rPr>
          <w:rFonts w:ascii="Times New Roman" w:eastAsia="Times New Roman" w:hAnsi="Times New Roman" w:cs="Times New Roman"/>
          <w:color w:val="000000"/>
          <w:sz w:val="24"/>
          <w:szCs w:val="24"/>
          <w:lang w:eastAsia="cs-CZ"/>
        </w:rPr>
        <w:t>Pneumatiky bezdušové o rozměru 275/70 R 22,5 se zesílenými boky pro městsk</w:t>
      </w:r>
      <w:r w:rsidR="00FE64E7" w:rsidRPr="00FE64E7">
        <w:rPr>
          <w:rFonts w:ascii="Times New Roman" w:eastAsia="Times New Roman" w:hAnsi="Times New Roman" w:cs="Times New Roman"/>
          <w:color w:val="000000"/>
          <w:sz w:val="24"/>
          <w:szCs w:val="24"/>
          <w:lang w:eastAsia="cs-CZ"/>
        </w:rPr>
        <w:t>ý provoz. Každý dodaný autobus</w:t>
      </w:r>
      <w:r w:rsidRPr="00FE64E7">
        <w:rPr>
          <w:rFonts w:ascii="Times New Roman" w:eastAsia="Times New Roman" w:hAnsi="Times New Roman" w:cs="Times New Roman"/>
          <w:color w:val="000000"/>
          <w:sz w:val="24"/>
          <w:szCs w:val="24"/>
          <w:lang w:eastAsia="cs-CZ"/>
        </w:rPr>
        <w:t xml:space="preserve"> musí být vybaven rezervním kolem. Rezervní kolo může být dodáno v příbalu. Pneumatiky na hnací ose musí mít zimní vzorek dezénu, označen vločkou nebo M+S</w:t>
      </w:r>
    </w:p>
    <w:p w14:paraId="7B304664" w14:textId="77777777" w:rsidR="00133C49" w:rsidRPr="00133C49" w:rsidRDefault="00133C49" w:rsidP="00133C49">
      <w:pPr>
        <w:keepNext/>
        <w:numPr>
          <w:ilvl w:val="0"/>
          <w:numId w:val="1"/>
        </w:numPr>
        <w:spacing w:after="0" w:line="240" w:lineRule="auto"/>
        <w:ind w:left="426" w:hanging="426"/>
        <w:jc w:val="both"/>
        <w:outlineLvl w:val="0"/>
        <w:rPr>
          <w:rFonts w:ascii="Times New Roman" w:eastAsia="Times New Roman" w:hAnsi="Times New Roman" w:cs="Times New Roman"/>
          <w:b/>
          <w:color w:val="000000"/>
          <w:sz w:val="24"/>
          <w:szCs w:val="20"/>
          <w:lang w:eastAsia="cs-CZ"/>
        </w:rPr>
      </w:pPr>
      <w:r w:rsidRPr="00133C49">
        <w:rPr>
          <w:rFonts w:ascii="Times New Roman" w:eastAsia="Times New Roman" w:hAnsi="Times New Roman" w:cs="Times New Roman"/>
          <w:color w:val="000000"/>
          <w:sz w:val="24"/>
          <w:szCs w:val="20"/>
          <w:lang w:eastAsia="cs-CZ"/>
        </w:rPr>
        <w:t>Podvozek bez potřeby mazání během provozu. Není-li to možné, mazat všechny díly podvozku jediným plastickým mazivem na lithné bázi</w:t>
      </w:r>
    </w:p>
    <w:p w14:paraId="0609660A" w14:textId="77777777" w:rsidR="00133C49" w:rsidRPr="00133C49" w:rsidRDefault="00133C49" w:rsidP="00133C49">
      <w:pPr>
        <w:keepNext/>
        <w:numPr>
          <w:ilvl w:val="0"/>
          <w:numId w:val="1"/>
        </w:numPr>
        <w:spacing w:after="0" w:line="240" w:lineRule="auto"/>
        <w:ind w:left="426" w:hanging="426"/>
        <w:jc w:val="both"/>
        <w:outlineLvl w:val="0"/>
        <w:rPr>
          <w:rFonts w:ascii="Times New Roman" w:eastAsia="Times New Roman" w:hAnsi="Times New Roman" w:cs="Times New Roman"/>
          <w:color w:val="000000"/>
          <w:sz w:val="24"/>
          <w:szCs w:val="20"/>
          <w:lang w:eastAsia="cs-CZ"/>
        </w:rPr>
      </w:pPr>
      <w:r w:rsidRPr="00133C49">
        <w:rPr>
          <w:rFonts w:ascii="Times New Roman" w:eastAsia="Times New Roman" w:hAnsi="Times New Roman" w:cs="Times New Roman"/>
          <w:color w:val="000000"/>
          <w:sz w:val="24"/>
          <w:szCs w:val="20"/>
          <w:lang w:eastAsia="cs-CZ"/>
        </w:rPr>
        <w:t>Kompresor s minimální hlučností, minimalizovanými nároky na údržbu, s vysoušečem vzduchu a s odlučovačem oleje</w:t>
      </w:r>
    </w:p>
    <w:p w14:paraId="51D9A816" w14:textId="77777777" w:rsidR="00133C49" w:rsidRPr="00133C49" w:rsidRDefault="00133C49" w:rsidP="00133C49">
      <w:pPr>
        <w:keepNext/>
        <w:numPr>
          <w:ilvl w:val="0"/>
          <w:numId w:val="1"/>
        </w:numPr>
        <w:spacing w:after="0" w:line="240" w:lineRule="auto"/>
        <w:ind w:left="426" w:hanging="426"/>
        <w:jc w:val="both"/>
        <w:outlineLvl w:val="0"/>
        <w:rPr>
          <w:rFonts w:ascii="Times New Roman" w:eastAsia="Times New Roman" w:hAnsi="Times New Roman" w:cs="Times New Roman"/>
          <w:color w:val="000000"/>
          <w:sz w:val="24"/>
          <w:szCs w:val="20"/>
          <w:lang w:eastAsia="cs-CZ"/>
        </w:rPr>
      </w:pPr>
      <w:r w:rsidRPr="00133C49">
        <w:rPr>
          <w:rFonts w:ascii="Times New Roman" w:eastAsia="Times New Roman" w:hAnsi="Times New Roman" w:cs="Times New Roman"/>
          <w:color w:val="000000"/>
          <w:sz w:val="24"/>
          <w:szCs w:val="20"/>
          <w:lang w:eastAsia="cs-CZ"/>
        </w:rPr>
        <w:t>Kotoučové brzdy minimálně na přední nápravě</w:t>
      </w:r>
    </w:p>
    <w:p w14:paraId="26122DFC" w14:textId="77777777" w:rsidR="00133C49" w:rsidRPr="009A79FD" w:rsidRDefault="00133C49" w:rsidP="00133C49">
      <w:pPr>
        <w:numPr>
          <w:ilvl w:val="0"/>
          <w:numId w:val="1"/>
        </w:numPr>
        <w:spacing w:after="0" w:line="240" w:lineRule="auto"/>
        <w:ind w:left="426" w:hanging="426"/>
        <w:jc w:val="both"/>
        <w:rPr>
          <w:rFonts w:ascii="Times New Roman" w:eastAsia="Times New Roman" w:hAnsi="Times New Roman" w:cs="Times New Roman"/>
          <w:color w:val="000000"/>
          <w:sz w:val="24"/>
          <w:szCs w:val="20"/>
          <w:lang w:eastAsia="cs-CZ"/>
        </w:rPr>
      </w:pPr>
      <w:r w:rsidRPr="00133C49">
        <w:rPr>
          <w:rFonts w:ascii="Times New Roman" w:eastAsia="Times New Roman" w:hAnsi="Times New Roman" w:cs="Times New Roman"/>
          <w:color w:val="000000"/>
          <w:sz w:val="24"/>
          <w:szCs w:val="20"/>
          <w:lang w:eastAsia="cs-CZ"/>
        </w:rPr>
        <w:t xml:space="preserve">Všechny provozní náplně (maziva, chladicí kapaliny apod.) musí být předepsány pomocí obecně užívané technické specifikace, nikoliv pouze jménem výrobce a typovým </w:t>
      </w:r>
      <w:r w:rsidRPr="009A79FD">
        <w:rPr>
          <w:rFonts w:ascii="Times New Roman" w:eastAsia="Times New Roman" w:hAnsi="Times New Roman" w:cs="Times New Roman"/>
          <w:color w:val="000000"/>
          <w:sz w:val="24"/>
          <w:szCs w:val="20"/>
          <w:lang w:eastAsia="cs-CZ"/>
        </w:rPr>
        <w:t>označením</w:t>
      </w:r>
    </w:p>
    <w:p w14:paraId="227AD5CB" w14:textId="77777777" w:rsidR="009A79FD" w:rsidRPr="009A79FD" w:rsidRDefault="00BF4610" w:rsidP="00133C49">
      <w:pPr>
        <w:numPr>
          <w:ilvl w:val="0"/>
          <w:numId w:val="1"/>
        </w:numPr>
        <w:spacing w:after="0" w:line="240" w:lineRule="auto"/>
        <w:ind w:left="426" w:hanging="426"/>
        <w:jc w:val="both"/>
        <w:rPr>
          <w:rFonts w:ascii="Times New Roman" w:eastAsia="Times New Roman" w:hAnsi="Times New Roman" w:cs="Times New Roman"/>
          <w:color w:val="000000"/>
          <w:sz w:val="24"/>
          <w:szCs w:val="20"/>
          <w:lang w:eastAsia="cs-CZ"/>
        </w:rPr>
      </w:pPr>
      <w:r>
        <w:rPr>
          <w:rFonts w:ascii="Times New Roman" w:eastAsia="Times New Roman" w:hAnsi="Times New Roman" w:cs="Times New Roman"/>
          <w:color w:val="000000"/>
          <w:sz w:val="24"/>
          <w:szCs w:val="20"/>
          <w:lang w:eastAsia="cs-CZ"/>
        </w:rPr>
        <w:t>Výkon</w:t>
      </w:r>
      <w:r w:rsidR="00A05291">
        <w:rPr>
          <w:rFonts w:ascii="Times New Roman" w:eastAsia="Times New Roman" w:hAnsi="Times New Roman" w:cs="Times New Roman"/>
          <w:color w:val="000000"/>
          <w:sz w:val="24"/>
          <w:szCs w:val="20"/>
          <w:lang w:eastAsia="cs-CZ"/>
        </w:rPr>
        <w:t xml:space="preserve"> pohonného ústrojí</w:t>
      </w:r>
      <w:r>
        <w:rPr>
          <w:rFonts w:ascii="Times New Roman" w:eastAsia="Times New Roman" w:hAnsi="Times New Roman" w:cs="Times New Roman"/>
          <w:color w:val="000000"/>
          <w:sz w:val="24"/>
          <w:szCs w:val="20"/>
          <w:lang w:eastAsia="cs-CZ"/>
        </w:rPr>
        <w:t xml:space="preserve"> minimálně 200</w:t>
      </w:r>
      <w:r w:rsidR="009A79FD" w:rsidRPr="009A79FD">
        <w:rPr>
          <w:rFonts w:ascii="Times New Roman" w:eastAsia="Times New Roman" w:hAnsi="Times New Roman" w:cs="Times New Roman"/>
          <w:color w:val="000000"/>
          <w:sz w:val="24"/>
          <w:szCs w:val="20"/>
          <w:lang w:eastAsia="cs-CZ"/>
        </w:rPr>
        <w:t xml:space="preserve"> kW</w:t>
      </w:r>
    </w:p>
    <w:p w14:paraId="5D689DE4" w14:textId="77777777" w:rsidR="009A79FD" w:rsidRPr="009A79FD" w:rsidRDefault="009A79FD" w:rsidP="009A79FD">
      <w:pPr>
        <w:numPr>
          <w:ilvl w:val="0"/>
          <w:numId w:val="1"/>
        </w:numPr>
        <w:spacing w:after="0" w:line="240" w:lineRule="auto"/>
        <w:ind w:left="426" w:hanging="426"/>
        <w:jc w:val="both"/>
        <w:rPr>
          <w:rFonts w:ascii="Times New Roman" w:eastAsia="Times New Roman" w:hAnsi="Times New Roman" w:cs="Times New Roman"/>
          <w:color w:val="000000"/>
          <w:sz w:val="24"/>
          <w:szCs w:val="20"/>
          <w:lang w:eastAsia="cs-CZ"/>
        </w:rPr>
      </w:pPr>
      <w:r w:rsidRPr="009A79FD">
        <w:rPr>
          <w:rFonts w:ascii="Times New Roman" w:eastAsia="Times New Roman" w:hAnsi="Times New Roman" w:cs="Times New Roman"/>
          <w:color w:val="000000"/>
          <w:sz w:val="24"/>
          <w:szCs w:val="20"/>
          <w:lang w:eastAsia="cs-CZ"/>
        </w:rPr>
        <w:t>Palivo: nafta dle EN 590</w:t>
      </w:r>
    </w:p>
    <w:p w14:paraId="117E292B" w14:textId="77777777" w:rsidR="009A79FD" w:rsidRPr="009A79FD" w:rsidRDefault="009A79FD" w:rsidP="009A79FD">
      <w:pPr>
        <w:numPr>
          <w:ilvl w:val="0"/>
          <w:numId w:val="1"/>
        </w:numPr>
        <w:spacing w:after="0" w:line="240" w:lineRule="auto"/>
        <w:ind w:left="426" w:hanging="426"/>
        <w:jc w:val="both"/>
        <w:rPr>
          <w:rFonts w:ascii="Times New Roman" w:eastAsia="Times New Roman" w:hAnsi="Times New Roman" w:cs="Times New Roman"/>
          <w:color w:val="000000"/>
          <w:sz w:val="24"/>
          <w:szCs w:val="20"/>
          <w:lang w:eastAsia="cs-CZ"/>
        </w:rPr>
      </w:pPr>
      <w:r w:rsidRPr="009A79FD">
        <w:rPr>
          <w:rFonts w:ascii="Times New Roman" w:hAnsi="Times New Roman" w:cs="Times New Roman"/>
          <w:bCs/>
          <w:sz w:val="24"/>
          <w:szCs w:val="24"/>
        </w:rPr>
        <w:t>Krytí horkých částí výfukového potrubí, popř. turbodmychadla musí být provedeno tak, aby při náhodném úniku paliva nebo oleje kdekoliv v motorovém prostoru nemohlo dojít k požáru vozu. Motorový prostor vozidla vybavit automatickým samohasícím zařízením</w:t>
      </w:r>
    </w:p>
    <w:p w14:paraId="2FFE1B55" w14:textId="77777777" w:rsidR="009A79FD" w:rsidRDefault="009A79FD" w:rsidP="00133C49">
      <w:pPr>
        <w:numPr>
          <w:ilvl w:val="0"/>
          <w:numId w:val="1"/>
        </w:numPr>
        <w:spacing w:after="0" w:line="240" w:lineRule="auto"/>
        <w:ind w:left="426" w:hanging="426"/>
        <w:jc w:val="both"/>
        <w:rPr>
          <w:rFonts w:ascii="Times New Roman" w:eastAsia="Times New Roman" w:hAnsi="Times New Roman" w:cs="Times New Roman"/>
          <w:color w:val="000000"/>
          <w:sz w:val="24"/>
          <w:szCs w:val="20"/>
          <w:lang w:eastAsia="cs-CZ"/>
        </w:rPr>
      </w:pPr>
      <w:r>
        <w:rPr>
          <w:rFonts w:ascii="Times New Roman" w:eastAsia="Times New Roman" w:hAnsi="Times New Roman" w:cs="Times New Roman"/>
          <w:color w:val="000000"/>
          <w:sz w:val="24"/>
          <w:szCs w:val="20"/>
          <w:lang w:eastAsia="cs-CZ"/>
        </w:rPr>
        <w:t xml:space="preserve">Převodovka </w:t>
      </w:r>
      <w:r w:rsidR="00A05291">
        <w:rPr>
          <w:rFonts w:ascii="Times New Roman" w:eastAsia="Times New Roman" w:hAnsi="Times New Roman" w:cs="Times New Roman"/>
          <w:color w:val="000000"/>
          <w:sz w:val="24"/>
          <w:szCs w:val="20"/>
          <w:lang w:eastAsia="cs-CZ"/>
        </w:rPr>
        <w:t xml:space="preserve">šestistupňová </w:t>
      </w:r>
      <w:r>
        <w:rPr>
          <w:rFonts w:ascii="Times New Roman" w:eastAsia="Times New Roman" w:hAnsi="Times New Roman" w:cs="Times New Roman"/>
          <w:color w:val="000000"/>
          <w:sz w:val="24"/>
          <w:szCs w:val="20"/>
          <w:lang w:eastAsia="cs-CZ"/>
        </w:rPr>
        <w:t>automatická s retardérem</w:t>
      </w:r>
    </w:p>
    <w:p w14:paraId="426B5502" w14:textId="77777777" w:rsidR="009A79FD" w:rsidRPr="00FE64E7" w:rsidRDefault="009A79FD" w:rsidP="00133C49">
      <w:pPr>
        <w:numPr>
          <w:ilvl w:val="0"/>
          <w:numId w:val="1"/>
        </w:numPr>
        <w:spacing w:after="0" w:line="240" w:lineRule="auto"/>
        <w:ind w:left="426" w:hanging="426"/>
        <w:jc w:val="both"/>
        <w:rPr>
          <w:rFonts w:ascii="Times New Roman" w:eastAsia="Times New Roman" w:hAnsi="Times New Roman" w:cs="Times New Roman"/>
          <w:color w:val="000000"/>
          <w:sz w:val="24"/>
          <w:szCs w:val="20"/>
          <w:lang w:eastAsia="cs-CZ"/>
        </w:rPr>
      </w:pPr>
      <w:r w:rsidRPr="00FE64E7">
        <w:rPr>
          <w:rFonts w:ascii="Times New Roman" w:eastAsia="Times New Roman" w:hAnsi="Times New Roman" w:cs="Times New Roman"/>
          <w:color w:val="000000"/>
          <w:sz w:val="24"/>
          <w:szCs w:val="20"/>
          <w:lang w:eastAsia="cs-CZ"/>
        </w:rPr>
        <w:t>Ovládání retardéru pedálem provozní brzdy i ručně pravou rukou řidiče</w:t>
      </w:r>
      <w:r w:rsidR="00C85A1F" w:rsidRPr="00FE64E7">
        <w:rPr>
          <w:rFonts w:ascii="Times New Roman" w:eastAsia="Times New Roman" w:hAnsi="Times New Roman" w:cs="Times New Roman"/>
          <w:color w:val="000000"/>
          <w:sz w:val="24"/>
          <w:szCs w:val="20"/>
          <w:lang w:eastAsia="cs-CZ"/>
        </w:rPr>
        <w:t xml:space="preserve"> </w:t>
      </w:r>
      <w:r w:rsidR="00A05291">
        <w:rPr>
          <w:rFonts w:ascii="Times New Roman" w:eastAsia="Times New Roman" w:hAnsi="Times New Roman" w:cs="Times New Roman"/>
          <w:color w:val="000000"/>
          <w:sz w:val="24"/>
          <w:szCs w:val="20"/>
          <w:lang w:eastAsia="cs-CZ"/>
        </w:rPr>
        <w:t>(vozidlo bude umožňovat vypnutí retardéru provozní brzdy - ovladačem na palubní desce řidiče)</w:t>
      </w:r>
      <w:r w:rsidR="00C85A1F" w:rsidRPr="00FE64E7">
        <w:rPr>
          <w:rFonts w:ascii="Times New Roman" w:eastAsia="Times New Roman" w:hAnsi="Times New Roman" w:cs="Times New Roman"/>
          <w:color w:val="000000"/>
          <w:sz w:val="24"/>
          <w:szCs w:val="20"/>
          <w:lang w:eastAsia="cs-CZ"/>
        </w:rPr>
        <w:t xml:space="preserve">  </w:t>
      </w:r>
    </w:p>
    <w:p w14:paraId="2AA9125B" w14:textId="77777777" w:rsidR="00FE64E7" w:rsidRPr="003444BC" w:rsidRDefault="00FE64E7" w:rsidP="00133C49">
      <w:pPr>
        <w:numPr>
          <w:ilvl w:val="0"/>
          <w:numId w:val="1"/>
        </w:numPr>
        <w:spacing w:after="0" w:line="240" w:lineRule="auto"/>
        <w:ind w:left="426" w:hanging="426"/>
        <w:jc w:val="both"/>
        <w:rPr>
          <w:rFonts w:ascii="Times New Roman" w:eastAsia="Times New Roman" w:hAnsi="Times New Roman" w:cs="Times New Roman"/>
          <w:color w:val="000000"/>
          <w:sz w:val="24"/>
          <w:szCs w:val="24"/>
          <w:lang w:eastAsia="cs-CZ"/>
        </w:rPr>
      </w:pPr>
      <w:r w:rsidRPr="00FE64E7">
        <w:rPr>
          <w:rFonts w:ascii="Times New Roman" w:hAnsi="Times New Roman" w:cs="Times New Roman"/>
          <w:bCs/>
          <w:sz w:val="24"/>
          <w:szCs w:val="24"/>
        </w:rPr>
        <w:t xml:space="preserve">Předehřívač motoru s možností vytápění interiéru vozu při vypnutém motoru s použitím </w:t>
      </w:r>
      <w:r w:rsidRPr="003444BC">
        <w:rPr>
          <w:rFonts w:ascii="Times New Roman" w:hAnsi="Times New Roman" w:cs="Times New Roman"/>
          <w:bCs/>
          <w:sz w:val="24"/>
          <w:szCs w:val="24"/>
        </w:rPr>
        <w:t>předehřívače. Je požadován nezávislý předehřívač s výkonem min. 30 kW. Teplovodní topení musí umožňovat předehřev motoru při studených startech. Ovládání předehřívače pouze přepínačem (bez automatického nastavení zapnutí časovačem)</w:t>
      </w:r>
    </w:p>
    <w:p w14:paraId="333204BA" w14:textId="77777777" w:rsidR="003444BC" w:rsidRPr="003444BC" w:rsidRDefault="003444BC" w:rsidP="00133C49">
      <w:pPr>
        <w:numPr>
          <w:ilvl w:val="0"/>
          <w:numId w:val="1"/>
        </w:numPr>
        <w:spacing w:after="0" w:line="240" w:lineRule="auto"/>
        <w:ind w:left="426" w:hanging="426"/>
        <w:jc w:val="both"/>
        <w:rPr>
          <w:rFonts w:ascii="Times New Roman" w:eastAsia="Times New Roman" w:hAnsi="Times New Roman" w:cs="Times New Roman"/>
          <w:color w:val="000000"/>
          <w:sz w:val="24"/>
          <w:szCs w:val="24"/>
          <w:lang w:eastAsia="cs-CZ"/>
        </w:rPr>
      </w:pPr>
      <w:r w:rsidRPr="003444BC">
        <w:rPr>
          <w:rFonts w:ascii="Times New Roman" w:hAnsi="Times New Roman" w:cs="Times New Roman"/>
          <w:sz w:val="24"/>
          <w:szCs w:val="24"/>
        </w:rPr>
        <w:lastRenderedPageBreak/>
        <w:t xml:space="preserve">Palivová nádrž s automaticky uzavíratelným nalévacím hrdlem nádrže o objemu min. 240 litrů. Nádrž na AdBlue min. </w:t>
      </w:r>
      <w:smartTag w:uri="urn:schemas-microsoft-com:office:smarttags" w:element="metricconverter">
        <w:smartTagPr>
          <w:attr w:name="ProductID" w:val="40 litrů"/>
        </w:smartTagPr>
        <w:r w:rsidRPr="003444BC">
          <w:rPr>
            <w:rFonts w:ascii="Times New Roman" w:hAnsi="Times New Roman" w:cs="Times New Roman"/>
            <w:sz w:val="24"/>
            <w:szCs w:val="24"/>
          </w:rPr>
          <w:t>40 litrů</w:t>
        </w:r>
      </w:smartTag>
    </w:p>
    <w:p w14:paraId="20EC1AFB" w14:textId="77777777" w:rsidR="003444BC" w:rsidRPr="003444BC" w:rsidRDefault="00552BF2" w:rsidP="00133C49">
      <w:pPr>
        <w:numPr>
          <w:ilvl w:val="0"/>
          <w:numId w:val="1"/>
        </w:numPr>
        <w:spacing w:after="0" w:line="240" w:lineRule="auto"/>
        <w:ind w:left="426" w:hanging="426"/>
        <w:jc w:val="both"/>
        <w:rPr>
          <w:rFonts w:ascii="Times New Roman" w:eastAsia="Times New Roman" w:hAnsi="Times New Roman" w:cs="Times New Roman"/>
          <w:color w:val="000000"/>
          <w:sz w:val="24"/>
          <w:szCs w:val="24"/>
          <w:lang w:eastAsia="cs-CZ"/>
        </w:rPr>
      </w:pPr>
      <w:r>
        <w:rPr>
          <w:rFonts w:ascii="Times New Roman" w:hAnsi="Times New Roman" w:cs="Times New Roman"/>
          <w:sz w:val="24"/>
          <w:szCs w:val="24"/>
        </w:rPr>
        <w:t>Osvětlení</w:t>
      </w:r>
      <w:r w:rsidR="003444BC" w:rsidRPr="003444BC">
        <w:rPr>
          <w:rFonts w:ascii="Times New Roman" w:hAnsi="Times New Roman" w:cs="Times New Roman"/>
          <w:sz w:val="24"/>
          <w:szCs w:val="24"/>
        </w:rPr>
        <w:t xml:space="preserve"> motorového prostoru s automatickým zhasínáním při </w:t>
      </w:r>
      <w:r>
        <w:rPr>
          <w:rFonts w:ascii="Times New Roman" w:hAnsi="Times New Roman" w:cs="Times New Roman"/>
          <w:sz w:val="24"/>
          <w:szCs w:val="24"/>
        </w:rPr>
        <w:t>zavřeném víku</w:t>
      </w:r>
      <w:r w:rsidR="003444BC" w:rsidRPr="003444BC">
        <w:rPr>
          <w:rFonts w:ascii="Times New Roman" w:hAnsi="Times New Roman" w:cs="Times New Roman"/>
          <w:sz w:val="24"/>
          <w:szCs w:val="24"/>
        </w:rPr>
        <w:t xml:space="preserve"> motorového prostoru. Osvětlení musí být dostatečné pro kont</w:t>
      </w:r>
      <w:r w:rsidR="003444BC">
        <w:rPr>
          <w:rFonts w:ascii="Times New Roman" w:hAnsi="Times New Roman" w:cs="Times New Roman"/>
          <w:sz w:val="24"/>
          <w:szCs w:val="24"/>
        </w:rPr>
        <w:t>rolu hladiny provozních kapalin</w:t>
      </w:r>
    </w:p>
    <w:p w14:paraId="1CD3C6A2" w14:textId="77777777" w:rsidR="00133C49" w:rsidRPr="00133C49" w:rsidRDefault="00133C49" w:rsidP="00133C49">
      <w:pPr>
        <w:spacing w:after="0" w:line="240" w:lineRule="auto"/>
        <w:rPr>
          <w:rFonts w:ascii="Times New Roman" w:eastAsia="Times New Roman" w:hAnsi="Times New Roman" w:cs="Times New Roman"/>
          <w:color w:val="000000"/>
          <w:sz w:val="20"/>
          <w:szCs w:val="20"/>
          <w:lang w:eastAsia="cs-CZ"/>
        </w:rPr>
      </w:pPr>
    </w:p>
    <w:p w14:paraId="0377F837" w14:textId="77777777" w:rsidR="00133C49" w:rsidRPr="00133C49" w:rsidRDefault="007A6C7C" w:rsidP="00133C49">
      <w:pPr>
        <w:keepNext/>
        <w:spacing w:after="0" w:line="240" w:lineRule="auto"/>
        <w:ind w:hanging="567"/>
        <w:jc w:val="both"/>
        <w:outlineLvl w:val="0"/>
        <w:rPr>
          <w:rFonts w:ascii="Times New Roman" w:eastAsia="Times New Roman" w:hAnsi="Times New Roman" w:cs="Times New Roman"/>
          <w:b/>
          <w:color w:val="000000"/>
          <w:sz w:val="24"/>
          <w:szCs w:val="20"/>
          <w:lang w:eastAsia="cs-CZ"/>
        </w:rPr>
      </w:pPr>
      <w:r>
        <w:rPr>
          <w:rFonts w:ascii="Times New Roman" w:eastAsia="Times New Roman" w:hAnsi="Times New Roman" w:cs="Times New Roman"/>
          <w:b/>
          <w:color w:val="000000"/>
          <w:sz w:val="24"/>
          <w:szCs w:val="20"/>
          <w:lang w:eastAsia="cs-CZ"/>
        </w:rPr>
        <w:t>1.1.5</w:t>
      </w:r>
      <w:r w:rsidR="00133C49" w:rsidRPr="00133C49">
        <w:rPr>
          <w:rFonts w:ascii="Times New Roman" w:eastAsia="Times New Roman" w:hAnsi="Times New Roman" w:cs="Times New Roman"/>
          <w:b/>
          <w:color w:val="000000"/>
          <w:sz w:val="24"/>
          <w:szCs w:val="20"/>
          <w:lang w:eastAsia="cs-CZ"/>
        </w:rPr>
        <w:t xml:space="preserve"> Interiér</w:t>
      </w:r>
    </w:p>
    <w:p w14:paraId="627BABA5" w14:textId="006AC055" w:rsidR="00133C49" w:rsidRPr="003C2C7A" w:rsidRDefault="00133C49" w:rsidP="003C2C7A">
      <w:pPr>
        <w:pStyle w:val="Odstavecseseznamem"/>
        <w:numPr>
          <w:ilvl w:val="0"/>
          <w:numId w:val="24"/>
        </w:numPr>
        <w:spacing w:after="0" w:line="240" w:lineRule="auto"/>
        <w:ind w:left="426" w:hanging="426"/>
        <w:jc w:val="both"/>
        <w:rPr>
          <w:rFonts w:ascii="Times New Roman" w:eastAsia="Times New Roman" w:hAnsi="Times New Roman" w:cs="Times New Roman"/>
          <w:color w:val="000000"/>
          <w:sz w:val="24"/>
          <w:szCs w:val="24"/>
          <w:lang w:eastAsia="cs-CZ"/>
        </w:rPr>
      </w:pPr>
      <w:r w:rsidRPr="003C2C7A">
        <w:rPr>
          <w:rFonts w:ascii="Times New Roman" w:eastAsia="Times New Roman" w:hAnsi="Times New Roman" w:cs="Times New Roman"/>
          <w:color w:val="000000"/>
          <w:sz w:val="24"/>
          <w:szCs w:val="24"/>
          <w:lang w:eastAsia="cs-CZ"/>
        </w:rPr>
        <w:t>Vozidlo bude vybaveno lékárničkou podle platné legislativy</w:t>
      </w:r>
    </w:p>
    <w:p w14:paraId="3D74D03A" w14:textId="77777777" w:rsidR="00483769" w:rsidRPr="00483769" w:rsidRDefault="00552BF2" w:rsidP="00483769">
      <w:pPr>
        <w:numPr>
          <w:ilvl w:val="0"/>
          <w:numId w:val="4"/>
        </w:numPr>
        <w:spacing w:after="0" w:line="240" w:lineRule="auto"/>
        <w:ind w:left="426" w:hanging="426"/>
        <w:jc w:val="both"/>
        <w:rPr>
          <w:rFonts w:ascii="Times New Roman" w:hAnsi="Times New Roman" w:cs="Times New Roman"/>
          <w:color w:val="000000"/>
          <w:sz w:val="24"/>
          <w:szCs w:val="24"/>
        </w:rPr>
      </w:pPr>
      <w:r w:rsidRPr="00552BF2">
        <w:rPr>
          <w:rFonts w:ascii="Times New Roman" w:hAnsi="Times New Roman" w:cs="Times New Roman"/>
          <w:color w:val="000000"/>
          <w:sz w:val="24"/>
        </w:rPr>
        <w:t xml:space="preserve">Vozidlo musí být vybaveno pneumaticky odpruženým sedadlem řidiče s vysokým opěradlem, výškově i podélně nastavitelným, s možností nastavení sklonu opěradla, sedáku a opěradlem hlavy, bez bezpečnostního pásu, nosnost min. 150kg. Ergonomicky tvarovaný sedák a zádové opěradlo musí být čalouněné z prodyšného a vysoce odolného materiálu proti opotřebení </w:t>
      </w:r>
      <w:r w:rsidRPr="00552BF2">
        <w:rPr>
          <w:rFonts w:ascii="Times New Roman" w:hAnsi="Times New Roman" w:cs="Times New Roman"/>
          <w:color w:val="000000"/>
          <w:sz w:val="24"/>
          <w:szCs w:val="24"/>
        </w:rPr>
        <w:t>(barevné provedení a konkrétní materiál podléhá schválení zadavatele)</w:t>
      </w:r>
      <w:r w:rsidRPr="00552BF2">
        <w:rPr>
          <w:rFonts w:ascii="Times New Roman" w:hAnsi="Times New Roman" w:cs="Times New Roman"/>
          <w:color w:val="000000"/>
          <w:sz w:val="24"/>
        </w:rPr>
        <w:t xml:space="preserve">. </w:t>
      </w:r>
      <w:r w:rsidRPr="00483769">
        <w:rPr>
          <w:rFonts w:ascii="Times New Roman" w:hAnsi="Times New Roman" w:cs="Times New Roman"/>
          <w:color w:val="000000"/>
          <w:sz w:val="24"/>
        </w:rPr>
        <w:t xml:space="preserve">Sedadlo </w:t>
      </w:r>
      <w:r w:rsidRPr="00483769">
        <w:rPr>
          <w:rFonts w:ascii="Times New Roman" w:hAnsi="Times New Roman" w:cs="Times New Roman"/>
          <w:color w:val="000000"/>
          <w:sz w:val="24"/>
          <w:szCs w:val="24"/>
        </w:rPr>
        <w:t>řidiče je požadováno elektricky vyhřívané, klimatizované (chlazené), vybaveno loketními opěrkami na obou stranách</w:t>
      </w:r>
    </w:p>
    <w:p w14:paraId="53C322EF" w14:textId="77777777" w:rsidR="00552BF2" w:rsidRPr="00483769" w:rsidRDefault="00552BF2" w:rsidP="00552BF2">
      <w:pPr>
        <w:numPr>
          <w:ilvl w:val="0"/>
          <w:numId w:val="4"/>
        </w:numPr>
        <w:spacing w:after="0" w:line="240" w:lineRule="auto"/>
        <w:ind w:left="426" w:hanging="426"/>
        <w:jc w:val="both"/>
        <w:rPr>
          <w:rFonts w:ascii="Times New Roman" w:hAnsi="Times New Roman" w:cs="Times New Roman"/>
          <w:color w:val="000000"/>
          <w:sz w:val="24"/>
          <w:szCs w:val="24"/>
        </w:rPr>
      </w:pPr>
      <w:r w:rsidRPr="00483769">
        <w:rPr>
          <w:rFonts w:ascii="Times New Roman" w:hAnsi="Times New Roman" w:cs="Times New Roman"/>
          <w:color w:val="000000"/>
          <w:sz w:val="24"/>
          <w:szCs w:val="24"/>
        </w:rPr>
        <w:t>Volant bude opatřený kvalitním obšitím, které zamezí povrchovému poškozování volantu (konkrétní materiál obšití podléhá schválení zadavatele)</w:t>
      </w:r>
    </w:p>
    <w:p w14:paraId="00201933" w14:textId="77777777" w:rsidR="00552BF2" w:rsidRPr="00552BF2" w:rsidRDefault="00552BF2" w:rsidP="00552BF2">
      <w:pPr>
        <w:numPr>
          <w:ilvl w:val="0"/>
          <w:numId w:val="4"/>
        </w:numPr>
        <w:spacing w:after="0" w:line="240" w:lineRule="auto"/>
        <w:ind w:left="426" w:hanging="426"/>
        <w:jc w:val="both"/>
        <w:rPr>
          <w:rFonts w:ascii="Times New Roman" w:hAnsi="Times New Roman" w:cs="Times New Roman"/>
          <w:color w:val="000000"/>
          <w:sz w:val="24"/>
          <w:szCs w:val="24"/>
        </w:rPr>
      </w:pPr>
      <w:r w:rsidRPr="00483769">
        <w:rPr>
          <w:rFonts w:ascii="Times New Roman" w:hAnsi="Times New Roman" w:cs="Times New Roman"/>
          <w:sz w:val="24"/>
          <w:szCs w:val="24"/>
        </w:rPr>
        <w:t>Čelní sklo nedělené, s integrovaným</w:t>
      </w:r>
      <w:r w:rsidRPr="00552BF2">
        <w:rPr>
          <w:rFonts w:ascii="Times New Roman" w:hAnsi="Times New Roman" w:cs="Times New Roman"/>
          <w:sz w:val="24"/>
          <w:szCs w:val="24"/>
        </w:rPr>
        <w:t xml:space="preserve"> elektrickým vyhříváním</w:t>
      </w:r>
    </w:p>
    <w:p w14:paraId="6A735BFE" w14:textId="77777777" w:rsidR="00552BF2" w:rsidRPr="00552BF2" w:rsidRDefault="00552BF2" w:rsidP="00552BF2">
      <w:pPr>
        <w:numPr>
          <w:ilvl w:val="0"/>
          <w:numId w:val="4"/>
        </w:numPr>
        <w:spacing w:after="0" w:line="240" w:lineRule="auto"/>
        <w:ind w:left="426" w:hanging="426"/>
        <w:jc w:val="both"/>
        <w:rPr>
          <w:rFonts w:ascii="Times New Roman" w:hAnsi="Times New Roman" w:cs="Times New Roman"/>
          <w:color w:val="000000"/>
          <w:sz w:val="24"/>
          <w:szCs w:val="24"/>
        </w:rPr>
      </w:pPr>
      <w:r w:rsidRPr="00552BF2">
        <w:rPr>
          <w:rFonts w:ascii="Times New Roman" w:hAnsi="Times New Roman" w:cs="Times New Roman"/>
          <w:color w:val="000000"/>
          <w:sz w:val="24"/>
          <w:szCs w:val="24"/>
        </w:rPr>
        <w:t>Boční protisluneční clona plně neprůhledná v celé délce a šířce</w:t>
      </w:r>
    </w:p>
    <w:p w14:paraId="669D0E64" w14:textId="77777777" w:rsidR="00133C49" w:rsidRPr="00133C49" w:rsidRDefault="00133C49" w:rsidP="00133C49">
      <w:pPr>
        <w:numPr>
          <w:ilvl w:val="0"/>
          <w:numId w:val="4"/>
        </w:numPr>
        <w:spacing w:after="0" w:line="240" w:lineRule="auto"/>
        <w:ind w:left="426" w:hanging="426"/>
        <w:jc w:val="both"/>
        <w:rPr>
          <w:rFonts w:ascii="Times New Roman" w:eastAsia="Times New Roman" w:hAnsi="Times New Roman" w:cs="Times New Roman"/>
          <w:color w:val="000000"/>
          <w:sz w:val="32"/>
          <w:szCs w:val="24"/>
          <w:lang w:eastAsia="cs-CZ"/>
        </w:rPr>
      </w:pPr>
      <w:r w:rsidRPr="00552BF2">
        <w:rPr>
          <w:rFonts w:ascii="Times New Roman" w:eastAsia="Times New Roman" w:hAnsi="Times New Roman" w:cs="Times New Roman"/>
          <w:color w:val="000000"/>
          <w:sz w:val="24"/>
          <w:szCs w:val="20"/>
          <w:lang w:eastAsia="cs-CZ"/>
        </w:rPr>
        <w:t xml:space="preserve">Elektricky ovládaná </w:t>
      </w:r>
      <w:r w:rsidR="00597C43" w:rsidRPr="00552BF2">
        <w:rPr>
          <w:rFonts w:ascii="Times New Roman" w:eastAsia="Times New Roman" w:hAnsi="Times New Roman" w:cs="Times New Roman"/>
          <w:color w:val="000000"/>
          <w:sz w:val="24"/>
          <w:szCs w:val="20"/>
          <w:lang w:eastAsia="cs-CZ"/>
        </w:rPr>
        <w:t>přední protisluneční clona</w:t>
      </w:r>
      <w:r w:rsidRPr="00552BF2">
        <w:rPr>
          <w:rFonts w:ascii="Times New Roman" w:eastAsia="Times New Roman" w:hAnsi="Times New Roman" w:cs="Times New Roman"/>
          <w:color w:val="000000"/>
          <w:sz w:val="24"/>
          <w:szCs w:val="20"/>
          <w:lang w:eastAsia="cs-CZ"/>
        </w:rPr>
        <w:t xml:space="preserve"> vozu plně neprůhledná</w:t>
      </w:r>
      <w:r w:rsidRPr="00133C49">
        <w:rPr>
          <w:rFonts w:ascii="Times New Roman" w:eastAsia="Times New Roman" w:hAnsi="Times New Roman" w:cs="Times New Roman"/>
          <w:color w:val="000000"/>
          <w:sz w:val="24"/>
          <w:szCs w:val="20"/>
          <w:lang w:eastAsia="cs-CZ"/>
        </w:rPr>
        <w:t xml:space="preserve"> v celé délce a šířce</w:t>
      </w:r>
    </w:p>
    <w:p w14:paraId="323E08DE" w14:textId="77777777" w:rsidR="00133C49" w:rsidRPr="00552BF2" w:rsidRDefault="006327A8" w:rsidP="00133C49">
      <w:pPr>
        <w:numPr>
          <w:ilvl w:val="0"/>
          <w:numId w:val="4"/>
        </w:numPr>
        <w:spacing w:after="0" w:line="240" w:lineRule="auto"/>
        <w:ind w:left="426" w:hanging="426"/>
        <w:jc w:val="both"/>
        <w:rPr>
          <w:rFonts w:ascii="Times New Roman" w:eastAsia="Times New Roman" w:hAnsi="Times New Roman" w:cs="Times New Roman"/>
          <w:color w:val="000000"/>
          <w:sz w:val="32"/>
          <w:szCs w:val="24"/>
          <w:lang w:eastAsia="cs-CZ"/>
        </w:rPr>
      </w:pPr>
      <w:r w:rsidRPr="00552BF2">
        <w:rPr>
          <w:rFonts w:ascii="Times New Roman" w:eastAsia="Times New Roman" w:hAnsi="Times New Roman" w:cs="Times New Roman"/>
          <w:color w:val="000000"/>
          <w:sz w:val="24"/>
          <w:szCs w:val="20"/>
          <w:lang w:eastAsia="cs-CZ"/>
        </w:rPr>
        <w:t>Sklopné s</w:t>
      </w:r>
      <w:r w:rsidR="00133C49" w:rsidRPr="00552BF2">
        <w:rPr>
          <w:rFonts w:ascii="Times New Roman" w:eastAsia="Times New Roman" w:hAnsi="Times New Roman" w:cs="Times New Roman"/>
          <w:color w:val="000000"/>
          <w:sz w:val="24"/>
          <w:szCs w:val="20"/>
          <w:lang w:eastAsia="cs-CZ"/>
        </w:rPr>
        <w:t xml:space="preserve">tínítko mezi </w:t>
      </w:r>
      <w:r w:rsidR="00597C43" w:rsidRPr="00552BF2">
        <w:rPr>
          <w:rFonts w:ascii="Times New Roman" w:eastAsia="Times New Roman" w:hAnsi="Times New Roman" w:cs="Times New Roman"/>
          <w:color w:val="000000"/>
          <w:sz w:val="24"/>
          <w:szCs w:val="20"/>
          <w:lang w:eastAsia="cs-CZ"/>
        </w:rPr>
        <w:t xml:space="preserve">přední protisluneční clonou </w:t>
      </w:r>
      <w:r w:rsidR="00133C49" w:rsidRPr="00552BF2">
        <w:rPr>
          <w:rFonts w:ascii="Times New Roman" w:eastAsia="Times New Roman" w:hAnsi="Times New Roman" w:cs="Times New Roman"/>
          <w:color w:val="000000"/>
          <w:sz w:val="24"/>
          <w:szCs w:val="20"/>
          <w:lang w:eastAsia="cs-CZ"/>
        </w:rPr>
        <w:t>a sloupkem</w:t>
      </w:r>
    </w:p>
    <w:p w14:paraId="10E6EDC4" w14:textId="77777777" w:rsidR="00133C49" w:rsidRPr="00C2783D" w:rsidRDefault="006327A8" w:rsidP="00133C49">
      <w:pPr>
        <w:numPr>
          <w:ilvl w:val="0"/>
          <w:numId w:val="4"/>
        </w:numPr>
        <w:spacing w:after="0" w:line="240" w:lineRule="auto"/>
        <w:ind w:left="426" w:hanging="426"/>
        <w:jc w:val="both"/>
        <w:rPr>
          <w:rFonts w:ascii="Times New Roman" w:eastAsia="Times New Roman" w:hAnsi="Times New Roman" w:cs="Times New Roman"/>
          <w:color w:val="000000"/>
          <w:sz w:val="24"/>
          <w:szCs w:val="24"/>
          <w:lang w:eastAsia="cs-CZ"/>
        </w:rPr>
      </w:pPr>
      <w:r w:rsidRPr="00552BF2">
        <w:rPr>
          <w:rFonts w:ascii="Times New Roman" w:eastAsia="Times New Roman" w:hAnsi="Times New Roman" w:cs="Times New Roman"/>
          <w:color w:val="000000"/>
          <w:sz w:val="24"/>
          <w:szCs w:val="20"/>
          <w:lang w:eastAsia="cs-CZ"/>
        </w:rPr>
        <w:t>Kabina řidiče bude vybavena</w:t>
      </w:r>
      <w:r w:rsidR="00133C49" w:rsidRPr="00552BF2">
        <w:rPr>
          <w:rFonts w:ascii="Times New Roman" w:eastAsia="Times New Roman" w:hAnsi="Times New Roman" w:cs="Times New Roman"/>
          <w:color w:val="000000"/>
          <w:sz w:val="24"/>
          <w:szCs w:val="20"/>
          <w:lang w:eastAsia="cs-CZ"/>
        </w:rPr>
        <w:t xml:space="preserve"> zásuvkou pro možnost napojení nabíjecího externího </w:t>
      </w:r>
      <w:r w:rsidR="00133C49" w:rsidRPr="00552BF2">
        <w:rPr>
          <w:rFonts w:ascii="Times New Roman" w:eastAsia="Times New Roman" w:hAnsi="Times New Roman" w:cs="Times New Roman"/>
          <w:color w:val="000000"/>
          <w:sz w:val="24"/>
          <w:szCs w:val="24"/>
          <w:lang w:eastAsia="cs-CZ"/>
        </w:rPr>
        <w:t>adaptéru 12V/min</w:t>
      </w:r>
      <w:r w:rsidR="00133C49" w:rsidRPr="00C2783D">
        <w:rPr>
          <w:rFonts w:ascii="Times New Roman" w:eastAsia="Times New Roman" w:hAnsi="Times New Roman" w:cs="Times New Roman"/>
          <w:color w:val="000000"/>
          <w:sz w:val="24"/>
          <w:szCs w:val="24"/>
          <w:lang w:eastAsia="cs-CZ"/>
        </w:rPr>
        <w:t xml:space="preserve">. 16A a </w:t>
      </w:r>
      <w:r w:rsidR="0037140B">
        <w:rPr>
          <w:rFonts w:ascii="Times New Roman" w:eastAsia="Times New Roman" w:hAnsi="Times New Roman" w:cs="Times New Roman"/>
          <w:color w:val="000000"/>
          <w:sz w:val="24"/>
          <w:szCs w:val="24"/>
          <w:lang w:eastAsia="cs-CZ"/>
        </w:rPr>
        <w:t>2x USB portem 5V/2A</w:t>
      </w:r>
    </w:p>
    <w:p w14:paraId="063C25C3" w14:textId="77777777" w:rsidR="00632960" w:rsidRDefault="00133C49" w:rsidP="00632960">
      <w:pPr>
        <w:numPr>
          <w:ilvl w:val="0"/>
          <w:numId w:val="4"/>
        </w:numPr>
        <w:spacing w:after="0" w:line="240" w:lineRule="auto"/>
        <w:ind w:left="426" w:hanging="426"/>
        <w:jc w:val="both"/>
        <w:rPr>
          <w:rFonts w:ascii="Times New Roman" w:eastAsia="Times New Roman" w:hAnsi="Times New Roman" w:cs="Times New Roman"/>
          <w:color w:val="000000"/>
          <w:sz w:val="24"/>
          <w:szCs w:val="24"/>
          <w:lang w:eastAsia="cs-CZ"/>
        </w:rPr>
      </w:pPr>
      <w:r w:rsidRPr="00C2783D">
        <w:rPr>
          <w:rFonts w:ascii="Times New Roman" w:eastAsia="Times New Roman" w:hAnsi="Times New Roman" w:cs="Times New Roman"/>
          <w:color w:val="000000"/>
          <w:sz w:val="24"/>
          <w:szCs w:val="24"/>
          <w:lang w:eastAsia="cs-CZ"/>
        </w:rPr>
        <w:t>Sklo kabiny řidiče mezi řidičem a cestujícími požadujeme vybavit komunikačními otvory</w:t>
      </w:r>
    </w:p>
    <w:p w14:paraId="4C816E19" w14:textId="77777777" w:rsidR="00632960" w:rsidRPr="00552BF2" w:rsidRDefault="00133C49" w:rsidP="00632960">
      <w:pPr>
        <w:numPr>
          <w:ilvl w:val="0"/>
          <w:numId w:val="4"/>
        </w:numPr>
        <w:spacing w:after="0" w:line="240" w:lineRule="auto"/>
        <w:ind w:left="426" w:hanging="426"/>
        <w:jc w:val="both"/>
        <w:rPr>
          <w:rFonts w:ascii="Times New Roman" w:eastAsia="Times New Roman" w:hAnsi="Times New Roman" w:cs="Times New Roman"/>
          <w:color w:val="000000"/>
          <w:sz w:val="24"/>
          <w:szCs w:val="24"/>
          <w:lang w:eastAsia="cs-CZ"/>
        </w:rPr>
      </w:pPr>
      <w:r w:rsidRPr="00632960">
        <w:rPr>
          <w:rFonts w:ascii="Times New Roman" w:eastAsia="Times New Roman" w:hAnsi="Times New Roman" w:cs="Times New Roman"/>
          <w:color w:val="000000"/>
          <w:sz w:val="24"/>
          <w:szCs w:val="24"/>
          <w:lang w:eastAsia="cs-CZ"/>
        </w:rPr>
        <w:t>Klimatizace kabiny řidiče</w:t>
      </w:r>
      <w:r w:rsidR="00632960" w:rsidRPr="00632960">
        <w:rPr>
          <w:rFonts w:ascii="Times New Roman" w:eastAsia="Times New Roman" w:hAnsi="Times New Roman" w:cs="Times New Roman"/>
          <w:sz w:val="24"/>
          <w:szCs w:val="24"/>
          <w:lang w:eastAsia="cs-CZ"/>
        </w:rPr>
        <w:t xml:space="preserve"> s klimatizační jednotkou o chladícím výkonu min. 3 kW (není akceptována ochlazovací jednotka na bázi odpařování vody). Klimatizace v kabině řidiče může být společná s klimatizací prostoru pro cestující, ale musí být ovládána nezávislé na </w:t>
      </w:r>
      <w:r w:rsidR="00632960" w:rsidRPr="00552BF2">
        <w:rPr>
          <w:rFonts w:ascii="Times New Roman" w:eastAsia="Times New Roman" w:hAnsi="Times New Roman" w:cs="Times New Roman"/>
          <w:sz w:val="24"/>
          <w:szCs w:val="24"/>
          <w:lang w:eastAsia="cs-CZ"/>
        </w:rPr>
        <w:t>ovládání klimatizace prostoru pro cestující</w:t>
      </w:r>
    </w:p>
    <w:p w14:paraId="1C69A122" w14:textId="77777777" w:rsidR="00632960" w:rsidRPr="00552BF2" w:rsidRDefault="00632960" w:rsidP="00632960">
      <w:pPr>
        <w:numPr>
          <w:ilvl w:val="0"/>
          <w:numId w:val="4"/>
        </w:numPr>
        <w:spacing w:after="0" w:line="240" w:lineRule="auto"/>
        <w:ind w:left="426" w:hanging="426"/>
        <w:jc w:val="both"/>
        <w:rPr>
          <w:rFonts w:ascii="Times New Roman" w:eastAsia="Times New Roman" w:hAnsi="Times New Roman" w:cs="Times New Roman"/>
          <w:color w:val="000000"/>
          <w:sz w:val="32"/>
          <w:szCs w:val="24"/>
          <w:lang w:eastAsia="cs-CZ"/>
        </w:rPr>
      </w:pPr>
      <w:r w:rsidRPr="00552BF2">
        <w:rPr>
          <w:rFonts w:ascii="Times New Roman" w:eastAsia="Times New Roman" w:hAnsi="Times New Roman" w:cs="Times New Roman"/>
          <w:color w:val="000000"/>
          <w:sz w:val="24"/>
          <w:szCs w:val="24"/>
          <w:lang w:eastAsia="cs-CZ"/>
        </w:rPr>
        <w:t>Topení kabiny řidiče nezávislé na topení do prostoru pro cestující</w:t>
      </w:r>
    </w:p>
    <w:p w14:paraId="1B5745FC" w14:textId="77777777" w:rsidR="00133C49" w:rsidRPr="00552BF2" w:rsidRDefault="00C0790B" w:rsidP="00632960">
      <w:pPr>
        <w:numPr>
          <w:ilvl w:val="0"/>
          <w:numId w:val="4"/>
        </w:numPr>
        <w:spacing w:after="0" w:line="240" w:lineRule="auto"/>
        <w:ind w:left="426" w:hanging="426"/>
        <w:jc w:val="both"/>
        <w:rPr>
          <w:rFonts w:ascii="Times New Roman" w:eastAsia="Times New Roman" w:hAnsi="Times New Roman" w:cs="Times New Roman"/>
          <w:color w:val="000000"/>
          <w:sz w:val="32"/>
          <w:szCs w:val="24"/>
          <w:lang w:eastAsia="cs-CZ"/>
        </w:rPr>
      </w:pPr>
      <w:r w:rsidRPr="00552BF2">
        <w:rPr>
          <w:rFonts w:ascii="Times New Roman" w:hAnsi="Times New Roman" w:cs="Times New Roman"/>
          <w:sz w:val="24"/>
          <w:szCs w:val="24"/>
        </w:rPr>
        <w:t>Topení kabiny</w:t>
      </w:r>
      <w:r w:rsidR="00632960" w:rsidRPr="00552BF2">
        <w:rPr>
          <w:rFonts w:ascii="Times New Roman" w:hAnsi="Times New Roman" w:cs="Times New Roman"/>
          <w:sz w:val="24"/>
          <w:szCs w:val="24"/>
        </w:rPr>
        <w:t xml:space="preserve"> řidiče musí umožnit jeho použití</w:t>
      </w:r>
      <w:r w:rsidR="00632960" w:rsidRPr="00552BF2">
        <w:rPr>
          <w:rFonts w:ascii="Times New Roman" w:hAnsi="Times New Roman" w:cs="Times New Roman"/>
          <w:color w:val="FF0000"/>
          <w:sz w:val="24"/>
          <w:szCs w:val="24"/>
        </w:rPr>
        <w:t xml:space="preserve"> </w:t>
      </w:r>
      <w:r w:rsidR="00632960" w:rsidRPr="00552BF2">
        <w:rPr>
          <w:rFonts w:ascii="Times New Roman" w:hAnsi="Times New Roman" w:cs="Times New Roman"/>
          <w:sz w:val="24"/>
          <w:szCs w:val="24"/>
        </w:rPr>
        <w:t xml:space="preserve">i po zastavení motoru (spuštění ventilátorů, předehřívače a oběhového čerpadla).  Topení pro řidiče je nutné směřovat i do prostor jeho nohou </w:t>
      </w:r>
      <w:r w:rsidR="00B557D9" w:rsidRPr="00552BF2">
        <w:rPr>
          <w:rFonts w:ascii="Times New Roman" w:hAnsi="Times New Roman" w:cs="Times New Roman"/>
          <w:sz w:val="24"/>
          <w:szCs w:val="24"/>
        </w:rPr>
        <w:t>(např. výdechy pod sedadlem,</w:t>
      </w:r>
      <w:r w:rsidR="00632960" w:rsidRPr="00552BF2">
        <w:rPr>
          <w:rFonts w:ascii="Times New Roman" w:hAnsi="Times New Roman" w:cs="Times New Roman"/>
          <w:sz w:val="24"/>
          <w:szCs w:val="24"/>
        </w:rPr>
        <w:t xml:space="preserve"> u pedálů, popř. druhý radiátor)</w:t>
      </w:r>
    </w:p>
    <w:p w14:paraId="7E248399" w14:textId="12825D76" w:rsidR="00552BF2" w:rsidRPr="006D5DEC" w:rsidRDefault="00552BF2" w:rsidP="00552BF2">
      <w:pPr>
        <w:numPr>
          <w:ilvl w:val="0"/>
          <w:numId w:val="4"/>
        </w:numPr>
        <w:spacing w:after="0" w:line="240" w:lineRule="auto"/>
        <w:ind w:left="426" w:hanging="426"/>
        <w:jc w:val="both"/>
        <w:rPr>
          <w:rFonts w:ascii="Times New Roman" w:hAnsi="Times New Roman" w:cs="Times New Roman"/>
          <w:color w:val="000000"/>
          <w:sz w:val="24"/>
          <w:szCs w:val="24"/>
        </w:rPr>
      </w:pPr>
      <w:r w:rsidRPr="00552BF2">
        <w:rPr>
          <w:rFonts w:ascii="Times New Roman" w:hAnsi="Times New Roman" w:cs="Times New Roman"/>
          <w:sz w:val="24"/>
          <w:szCs w:val="24"/>
        </w:rPr>
        <w:t xml:space="preserve">Je požadována celovozová klimatizace pro cestující s funkcí topení o chladícím výkonu </w:t>
      </w:r>
      <w:r w:rsidRPr="006D5DEC">
        <w:rPr>
          <w:rFonts w:ascii="Times New Roman" w:hAnsi="Times New Roman" w:cs="Times New Roman"/>
          <w:sz w:val="24"/>
          <w:szCs w:val="24"/>
        </w:rPr>
        <w:t xml:space="preserve">min. 24 kW, která zabezpečí ochlazení prostoru pro cestující minimálně o </w:t>
      </w:r>
      <w:smartTag w:uri="urn:schemas-microsoft-com:office:smarttags" w:element="metricconverter">
        <w:smartTagPr>
          <w:attr w:name="ProductID" w:val="6°C"/>
        </w:smartTagPr>
        <w:r w:rsidRPr="006D5DEC">
          <w:rPr>
            <w:rFonts w:ascii="Times New Roman" w:hAnsi="Times New Roman" w:cs="Times New Roman"/>
            <w:sz w:val="24"/>
            <w:szCs w:val="24"/>
          </w:rPr>
          <w:t>6°C</w:t>
        </w:r>
      </w:smartTag>
      <w:r w:rsidRPr="006D5DEC">
        <w:rPr>
          <w:rFonts w:ascii="Times New Roman" w:hAnsi="Times New Roman" w:cs="Times New Roman"/>
          <w:sz w:val="24"/>
          <w:szCs w:val="24"/>
        </w:rPr>
        <w:t xml:space="preserve"> proti venkovní teplotě s možností nastavení teploty v salonu dle teplotní křivky v závislosti na venkovní teplotě. Klimatizace bude funkční pouze při běžícím motoru a je možné ji spustit nezávisle na klimatizaci kabiny řidiče. Zadavatel v rámci plnění rovněž požaduje dodání dohodnutého počtu servisního vybavení pro diagnostiku závad klimatizace. Řidič musí mít možnost také ručně vypnout klimatizaci nebo topení prostoru pro cestující</w:t>
      </w:r>
      <w:r w:rsidRPr="006D5DEC">
        <w:rPr>
          <w:rFonts w:ascii="Times New Roman" w:hAnsi="Times New Roman" w:cs="Times New Roman"/>
          <w:color w:val="000000"/>
          <w:sz w:val="24"/>
          <w:szCs w:val="24"/>
        </w:rPr>
        <w:t xml:space="preserve">. </w:t>
      </w:r>
      <w:r w:rsidRPr="006D5DEC">
        <w:rPr>
          <w:rFonts w:ascii="Times New Roman" w:hAnsi="Times New Roman" w:cs="Times New Roman"/>
          <w:sz w:val="24"/>
          <w:szCs w:val="24"/>
        </w:rPr>
        <w:t>Základní nastavení teploty pro cestující: topení do 17 °C,</w:t>
      </w:r>
      <w:r w:rsidRPr="006D5DEC">
        <w:rPr>
          <w:rFonts w:ascii="Times New Roman" w:hAnsi="Times New Roman" w:cs="Times New Roman"/>
          <w:color w:val="000000"/>
          <w:sz w:val="24"/>
          <w:szCs w:val="24"/>
        </w:rPr>
        <w:t xml:space="preserve"> </w:t>
      </w:r>
      <w:r w:rsidRPr="006D5DEC">
        <w:rPr>
          <w:rFonts w:ascii="Times New Roman" w:hAnsi="Times New Roman" w:cs="Times New Roman"/>
          <w:sz w:val="24"/>
          <w:szCs w:val="24"/>
        </w:rPr>
        <w:t>chlazení klimatizací od 22 °C. Korekce teplot nastavitelná diagnostikou. Sledování hodnot vnitřní a vnější teploty na displeji u řidiče</w:t>
      </w:r>
    </w:p>
    <w:p w14:paraId="59D9877B" w14:textId="77777777" w:rsidR="00C2783D" w:rsidRPr="006D5DEC" w:rsidRDefault="00C2783D" w:rsidP="00C2783D">
      <w:pPr>
        <w:numPr>
          <w:ilvl w:val="0"/>
          <w:numId w:val="4"/>
        </w:numPr>
        <w:spacing w:after="0" w:line="240" w:lineRule="auto"/>
        <w:ind w:left="426" w:hanging="426"/>
        <w:jc w:val="both"/>
        <w:rPr>
          <w:rFonts w:ascii="Times New Roman" w:eastAsia="Times New Roman" w:hAnsi="Times New Roman" w:cs="Times New Roman"/>
          <w:color w:val="000000"/>
          <w:sz w:val="24"/>
          <w:szCs w:val="24"/>
          <w:lang w:eastAsia="cs-CZ"/>
        </w:rPr>
      </w:pPr>
      <w:r w:rsidRPr="006D5DEC">
        <w:rPr>
          <w:rFonts w:ascii="Times New Roman" w:hAnsi="Times New Roman" w:cs="Times New Roman"/>
          <w:sz w:val="24"/>
          <w:szCs w:val="24"/>
        </w:rPr>
        <w:t>V případě vybavení autobusu otevíracími stře</w:t>
      </w:r>
      <w:r w:rsidR="00C54A3A">
        <w:rPr>
          <w:rFonts w:ascii="Times New Roman" w:hAnsi="Times New Roman" w:cs="Times New Roman"/>
          <w:sz w:val="24"/>
          <w:szCs w:val="24"/>
        </w:rPr>
        <w:t>šními vikýři se požaduje</w:t>
      </w:r>
      <w:r w:rsidRPr="006D5DEC">
        <w:rPr>
          <w:rFonts w:ascii="Times New Roman" w:hAnsi="Times New Roman" w:cs="Times New Roman"/>
          <w:sz w:val="24"/>
          <w:szCs w:val="24"/>
        </w:rPr>
        <w:t xml:space="preserve"> jejich ovládá</w:t>
      </w:r>
      <w:r w:rsidR="00552BF2" w:rsidRPr="006D5DEC">
        <w:rPr>
          <w:rFonts w:ascii="Times New Roman" w:hAnsi="Times New Roman" w:cs="Times New Roman"/>
          <w:sz w:val="24"/>
          <w:szCs w:val="24"/>
        </w:rPr>
        <w:t>ní dálkově z kabiny řidiče</w:t>
      </w:r>
    </w:p>
    <w:p w14:paraId="092F601D" w14:textId="77777777" w:rsidR="00133C49" w:rsidRPr="006D5DEC" w:rsidRDefault="00133C49" w:rsidP="00133C49">
      <w:pPr>
        <w:numPr>
          <w:ilvl w:val="0"/>
          <w:numId w:val="4"/>
        </w:numPr>
        <w:spacing w:after="0" w:line="240" w:lineRule="auto"/>
        <w:ind w:left="426" w:hanging="426"/>
        <w:jc w:val="both"/>
        <w:rPr>
          <w:rFonts w:ascii="Times New Roman" w:eastAsia="Times New Roman" w:hAnsi="Times New Roman" w:cs="Times New Roman"/>
          <w:color w:val="000000"/>
          <w:sz w:val="24"/>
          <w:szCs w:val="24"/>
          <w:lang w:eastAsia="cs-CZ"/>
        </w:rPr>
      </w:pPr>
      <w:r w:rsidRPr="006D5DEC">
        <w:rPr>
          <w:rFonts w:ascii="Times New Roman" w:eastAsia="Times New Roman" w:hAnsi="Times New Roman" w:cs="Times New Roman"/>
          <w:color w:val="000000"/>
          <w:sz w:val="24"/>
          <w:szCs w:val="24"/>
          <w:lang w:eastAsia="cs-CZ"/>
        </w:rPr>
        <w:t>Akustická signalizace funkce směrových světel, regulovatelná intenzita osvětlení přístrojů</w:t>
      </w:r>
    </w:p>
    <w:p w14:paraId="7986F79F" w14:textId="77777777" w:rsidR="00133C49" w:rsidRPr="006D5DEC" w:rsidRDefault="00133C49" w:rsidP="00133C49">
      <w:pPr>
        <w:numPr>
          <w:ilvl w:val="0"/>
          <w:numId w:val="4"/>
        </w:numPr>
        <w:spacing w:after="0" w:line="240" w:lineRule="auto"/>
        <w:ind w:left="426" w:hanging="426"/>
        <w:jc w:val="both"/>
        <w:rPr>
          <w:rFonts w:ascii="Times New Roman" w:eastAsia="Times New Roman" w:hAnsi="Times New Roman" w:cs="Times New Roman"/>
          <w:color w:val="000000"/>
          <w:sz w:val="24"/>
          <w:szCs w:val="24"/>
          <w:lang w:eastAsia="cs-CZ"/>
        </w:rPr>
      </w:pPr>
      <w:r w:rsidRPr="006D5DEC">
        <w:rPr>
          <w:rFonts w:ascii="Times New Roman" w:eastAsia="Times New Roman" w:hAnsi="Times New Roman" w:cs="Times New Roman"/>
          <w:color w:val="000000"/>
          <w:sz w:val="24"/>
          <w:szCs w:val="24"/>
          <w:lang w:eastAsia="cs-CZ"/>
        </w:rPr>
        <w:t>Seřiditelný cyklovač stěračů</w:t>
      </w:r>
    </w:p>
    <w:p w14:paraId="46E12F5B" w14:textId="77777777" w:rsidR="00133C49" w:rsidRPr="006D5DEC" w:rsidRDefault="00133C49" w:rsidP="00133C49">
      <w:pPr>
        <w:numPr>
          <w:ilvl w:val="0"/>
          <w:numId w:val="4"/>
        </w:numPr>
        <w:spacing w:after="0" w:line="240" w:lineRule="auto"/>
        <w:ind w:left="426" w:hanging="426"/>
        <w:jc w:val="both"/>
        <w:rPr>
          <w:rFonts w:ascii="Times New Roman" w:eastAsia="Times New Roman" w:hAnsi="Times New Roman" w:cs="Times New Roman"/>
          <w:color w:val="000000"/>
          <w:sz w:val="24"/>
          <w:szCs w:val="24"/>
          <w:lang w:eastAsia="cs-CZ"/>
        </w:rPr>
      </w:pPr>
      <w:r w:rsidRPr="006D5DEC">
        <w:rPr>
          <w:rFonts w:ascii="Times New Roman" w:eastAsia="Times New Roman" w:hAnsi="Times New Roman" w:cs="Times New Roman"/>
          <w:color w:val="000000"/>
          <w:sz w:val="24"/>
          <w:szCs w:val="24"/>
          <w:lang w:eastAsia="cs-CZ"/>
        </w:rPr>
        <w:t>Každé dveře se musejí dát ovládat zvláštním tlačítkem, navíc musí být tlačítko na centrální ovládání všech dveří, přední dveře musí umožnit otevření pouze ½ dveří (obě varianty - levé i pravé křídlo)</w:t>
      </w:r>
    </w:p>
    <w:p w14:paraId="47E29EF5" w14:textId="77777777" w:rsidR="00133C49" w:rsidRPr="006D5DEC" w:rsidRDefault="00133C49" w:rsidP="00133C49">
      <w:pPr>
        <w:numPr>
          <w:ilvl w:val="0"/>
          <w:numId w:val="4"/>
        </w:numPr>
        <w:spacing w:after="0" w:line="240" w:lineRule="auto"/>
        <w:ind w:left="426" w:hanging="426"/>
        <w:jc w:val="both"/>
        <w:rPr>
          <w:rFonts w:ascii="Times New Roman" w:eastAsia="Times New Roman" w:hAnsi="Times New Roman" w:cs="Times New Roman"/>
          <w:color w:val="000000"/>
          <w:sz w:val="24"/>
          <w:szCs w:val="24"/>
          <w:lang w:eastAsia="cs-CZ"/>
        </w:rPr>
      </w:pPr>
      <w:r w:rsidRPr="006D5DEC">
        <w:rPr>
          <w:rFonts w:ascii="Times New Roman" w:eastAsia="Times New Roman" w:hAnsi="Times New Roman" w:cs="Times New Roman"/>
          <w:color w:val="000000"/>
          <w:sz w:val="24"/>
          <w:szCs w:val="24"/>
          <w:lang w:eastAsia="cs-CZ"/>
        </w:rPr>
        <w:t>Sedadla pro cestující: plastová skořepina s koženkovým potahem odolným proti poškození cestujícími (barevné provedení podléhá schválení zadavatele)</w:t>
      </w:r>
    </w:p>
    <w:p w14:paraId="5BF9023B" w14:textId="77777777" w:rsidR="00133C49" w:rsidRPr="006D5DEC" w:rsidRDefault="00133C49" w:rsidP="00133C49">
      <w:pPr>
        <w:numPr>
          <w:ilvl w:val="0"/>
          <w:numId w:val="4"/>
        </w:numPr>
        <w:spacing w:after="0" w:line="240" w:lineRule="auto"/>
        <w:ind w:left="426" w:hanging="426"/>
        <w:jc w:val="both"/>
        <w:rPr>
          <w:rFonts w:ascii="Times New Roman" w:eastAsia="Times New Roman" w:hAnsi="Times New Roman" w:cs="Times New Roman"/>
          <w:color w:val="000000"/>
          <w:sz w:val="24"/>
          <w:szCs w:val="24"/>
          <w:lang w:eastAsia="cs-CZ"/>
        </w:rPr>
      </w:pPr>
      <w:r w:rsidRPr="006D5DEC">
        <w:rPr>
          <w:rFonts w:ascii="Times New Roman" w:eastAsia="Times New Roman" w:hAnsi="Times New Roman" w:cs="Times New Roman"/>
          <w:color w:val="000000"/>
          <w:sz w:val="24"/>
          <w:szCs w:val="24"/>
          <w:lang w:eastAsia="cs-CZ"/>
        </w:rPr>
        <w:t>Boční skla probarvená (bez použití folie na povrchu skla)</w:t>
      </w:r>
    </w:p>
    <w:p w14:paraId="7AD77A7B" w14:textId="77777777" w:rsidR="00133C49" w:rsidRPr="006D5DEC" w:rsidRDefault="00133C49" w:rsidP="00133C49">
      <w:pPr>
        <w:numPr>
          <w:ilvl w:val="0"/>
          <w:numId w:val="4"/>
        </w:numPr>
        <w:spacing w:after="0" w:line="240" w:lineRule="auto"/>
        <w:ind w:left="426" w:hanging="426"/>
        <w:jc w:val="both"/>
        <w:rPr>
          <w:rFonts w:ascii="Times New Roman" w:eastAsia="Times New Roman" w:hAnsi="Times New Roman" w:cs="Times New Roman"/>
          <w:color w:val="000000"/>
          <w:sz w:val="24"/>
          <w:szCs w:val="24"/>
          <w:lang w:eastAsia="cs-CZ"/>
        </w:rPr>
      </w:pPr>
      <w:r w:rsidRPr="006D5DEC">
        <w:rPr>
          <w:rFonts w:ascii="Times New Roman" w:eastAsia="Times New Roman" w:hAnsi="Times New Roman" w:cs="Times New Roman"/>
          <w:color w:val="000000"/>
          <w:sz w:val="24"/>
          <w:szCs w:val="24"/>
          <w:lang w:eastAsia="cs-CZ"/>
        </w:rPr>
        <w:lastRenderedPageBreak/>
        <w:t>Kladívka pro nouzové rozbití skel zajistit proti odcizení</w:t>
      </w:r>
    </w:p>
    <w:p w14:paraId="3782B3D9" w14:textId="77777777" w:rsidR="00133C49" w:rsidRPr="006D5DEC" w:rsidRDefault="00133C49" w:rsidP="00133C49">
      <w:pPr>
        <w:numPr>
          <w:ilvl w:val="0"/>
          <w:numId w:val="4"/>
        </w:numPr>
        <w:spacing w:after="0" w:line="240" w:lineRule="auto"/>
        <w:ind w:left="426" w:hanging="426"/>
        <w:jc w:val="both"/>
        <w:rPr>
          <w:rFonts w:ascii="Times New Roman" w:eastAsia="Times New Roman" w:hAnsi="Times New Roman" w:cs="Times New Roman"/>
          <w:color w:val="000000"/>
          <w:sz w:val="24"/>
          <w:szCs w:val="24"/>
          <w:lang w:eastAsia="cs-CZ"/>
        </w:rPr>
      </w:pPr>
      <w:r w:rsidRPr="006D5DEC">
        <w:rPr>
          <w:rFonts w:ascii="Times New Roman" w:eastAsia="Times New Roman" w:hAnsi="Times New Roman" w:cs="Times New Roman"/>
          <w:color w:val="000000"/>
          <w:sz w:val="24"/>
          <w:szCs w:val="24"/>
          <w:lang w:eastAsia="cs-CZ"/>
        </w:rPr>
        <w:t>Podlahová krytina modré barvy v protiskluzovém provedení, svařovaná bez lišt, možnost mytí podlahy vyplachováním tlakovou vodou. Žlutá podlahová krytina v prostoru prahů dveří a v prostoru vedle kabiny řidiče, ve kterém by stojící cestující bránili výhledu řidiče</w:t>
      </w:r>
    </w:p>
    <w:p w14:paraId="2C3A6CB7" w14:textId="77777777" w:rsidR="00133C49" w:rsidRPr="006D5DEC" w:rsidRDefault="00133C49" w:rsidP="00133C49">
      <w:pPr>
        <w:numPr>
          <w:ilvl w:val="0"/>
          <w:numId w:val="4"/>
        </w:numPr>
        <w:spacing w:after="0" w:line="240" w:lineRule="auto"/>
        <w:ind w:left="426" w:hanging="426"/>
        <w:jc w:val="both"/>
        <w:rPr>
          <w:rFonts w:ascii="Times New Roman" w:eastAsia="Times New Roman" w:hAnsi="Times New Roman" w:cs="Times New Roman"/>
          <w:color w:val="000000"/>
          <w:sz w:val="24"/>
          <w:szCs w:val="24"/>
          <w:lang w:eastAsia="cs-CZ"/>
        </w:rPr>
      </w:pPr>
      <w:r w:rsidRPr="006D5DEC">
        <w:rPr>
          <w:rFonts w:ascii="Times New Roman" w:eastAsia="Times New Roman" w:hAnsi="Times New Roman" w:cs="Times New Roman"/>
          <w:color w:val="000000"/>
          <w:sz w:val="24"/>
          <w:szCs w:val="20"/>
          <w:lang w:eastAsia="cs-CZ"/>
        </w:rPr>
        <w:t xml:space="preserve">Držadla pro cestující nižšího vzrůstu na vodorovných zadržovacích tyčích </w:t>
      </w:r>
      <w:r w:rsidRPr="006D5DEC">
        <w:rPr>
          <w:rFonts w:ascii="Times New Roman" w:eastAsia="Times New Roman" w:hAnsi="Times New Roman" w:cs="Times New Roman"/>
          <w:color w:val="000000"/>
          <w:sz w:val="24"/>
          <w:szCs w:val="20"/>
          <w:lang w:eastAsia="cs-CZ"/>
        </w:rPr>
        <w:br/>
      </w:r>
      <w:r w:rsidRPr="006D5DEC">
        <w:rPr>
          <w:rFonts w:ascii="Times New Roman" w:eastAsia="Times New Roman" w:hAnsi="Times New Roman" w:cs="Times New Roman"/>
          <w:color w:val="000000"/>
          <w:sz w:val="24"/>
          <w:szCs w:val="24"/>
          <w:lang w:eastAsia="cs-CZ"/>
        </w:rPr>
        <w:t xml:space="preserve">u stropu minimálně 2 ks na </w:t>
      </w:r>
      <w:smartTag w:uri="urn:schemas-microsoft-com:office:smarttags" w:element="metricconverter">
        <w:smartTagPr>
          <w:attr w:name="ProductID" w:val="1 m"/>
        </w:smartTagPr>
        <w:r w:rsidRPr="006D5DEC">
          <w:rPr>
            <w:rFonts w:ascii="Times New Roman" w:eastAsia="Times New Roman" w:hAnsi="Times New Roman" w:cs="Times New Roman"/>
            <w:color w:val="000000"/>
            <w:sz w:val="24"/>
            <w:szCs w:val="24"/>
            <w:lang w:eastAsia="cs-CZ"/>
          </w:rPr>
          <w:t>1 m</w:t>
        </w:r>
      </w:smartTag>
      <w:r w:rsidRPr="006D5DEC">
        <w:rPr>
          <w:rFonts w:ascii="Times New Roman" w:eastAsia="Times New Roman" w:hAnsi="Times New Roman" w:cs="Times New Roman"/>
          <w:color w:val="000000"/>
          <w:sz w:val="24"/>
          <w:szCs w:val="24"/>
          <w:lang w:eastAsia="cs-CZ"/>
        </w:rPr>
        <w:t xml:space="preserve"> délky tyče v místech, kde není dostatek zadržovacích tyčí nebo sedadel pro cestující s držadly na opěrkách </w:t>
      </w:r>
    </w:p>
    <w:p w14:paraId="58697D00" w14:textId="0161126D" w:rsidR="001F5531" w:rsidRPr="006D5DEC" w:rsidRDefault="001F5531" w:rsidP="001F5531">
      <w:pPr>
        <w:numPr>
          <w:ilvl w:val="0"/>
          <w:numId w:val="4"/>
        </w:numPr>
        <w:spacing w:after="0" w:line="240" w:lineRule="auto"/>
        <w:ind w:left="426" w:hanging="426"/>
        <w:jc w:val="both"/>
        <w:rPr>
          <w:rFonts w:ascii="Times New Roman" w:hAnsi="Times New Roman" w:cs="Times New Roman"/>
          <w:color w:val="000000"/>
          <w:sz w:val="24"/>
          <w:szCs w:val="24"/>
        </w:rPr>
      </w:pPr>
      <w:r w:rsidRPr="006D5DEC">
        <w:rPr>
          <w:rFonts w:ascii="Times New Roman" w:hAnsi="Times New Roman" w:cs="Times New Roman"/>
          <w:color w:val="000000"/>
          <w:sz w:val="24"/>
          <w:szCs w:val="24"/>
        </w:rPr>
        <w:t xml:space="preserve">Všechny vodorovné i svislé zadržovací tyče a madla dveří </w:t>
      </w:r>
      <w:r w:rsidR="00FF77C4">
        <w:rPr>
          <w:rFonts w:ascii="Times New Roman" w:hAnsi="Times New Roman" w:cs="Times New Roman"/>
          <w:sz w:val="24"/>
          <w:szCs w:val="24"/>
        </w:rPr>
        <w:t>v provedení kartáčovaný nerez, případně hliníkové provedení.</w:t>
      </w:r>
      <w:r w:rsidRPr="006D5DEC">
        <w:rPr>
          <w:rFonts w:ascii="Times New Roman" w:hAnsi="Times New Roman" w:cs="Times New Roman"/>
          <w:sz w:val="24"/>
          <w:szCs w:val="24"/>
        </w:rPr>
        <w:t xml:space="preserve"> Spojovací a uchycovací prvky madel</w:t>
      </w:r>
      <w:r w:rsidRPr="006D5DEC">
        <w:rPr>
          <w:rFonts w:ascii="Times New Roman" w:hAnsi="Times New Roman" w:cs="Times New Roman"/>
          <w:color w:val="000000"/>
          <w:sz w:val="24"/>
          <w:szCs w:val="24"/>
        </w:rPr>
        <w:t xml:space="preserve"> </w:t>
      </w:r>
      <w:r w:rsidRPr="006D5DEC">
        <w:rPr>
          <w:rFonts w:ascii="Times New Roman" w:hAnsi="Times New Roman" w:cs="Times New Roman"/>
          <w:sz w:val="24"/>
          <w:szCs w:val="24"/>
        </w:rPr>
        <w:t>v provedení nerez (variantně se připouští šedivý komaxit obdobný barvě nerezu).</w:t>
      </w:r>
    </w:p>
    <w:p w14:paraId="61ED3EA4" w14:textId="77777777" w:rsidR="00133C49" w:rsidRPr="006D5DEC" w:rsidRDefault="00133C49" w:rsidP="00133C49">
      <w:pPr>
        <w:numPr>
          <w:ilvl w:val="0"/>
          <w:numId w:val="4"/>
        </w:numPr>
        <w:spacing w:after="0" w:line="240" w:lineRule="auto"/>
        <w:ind w:left="426" w:hanging="426"/>
        <w:jc w:val="both"/>
        <w:rPr>
          <w:rFonts w:ascii="Times New Roman" w:eastAsia="Times New Roman" w:hAnsi="Times New Roman" w:cs="Times New Roman"/>
          <w:color w:val="000000"/>
          <w:sz w:val="24"/>
          <w:szCs w:val="24"/>
          <w:lang w:eastAsia="cs-CZ"/>
        </w:rPr>
      </w:pPr>
      <w:r w:rsidRPr="006D5DEC">
        <w:rPr>
          <w:rFonts w:ascii="Times New Roman" w:eastAsia="Times New Roman" w:hAnsi="Times New Roman" w:cs="Times New Roman"/>
          <w:color w:val="000000"/>
          <w:sz w:val="24"/>
          <w:szCs w:val="24"/>
          <w:lang w:eastAsia="cs-CZ"/>
        </w:rPr>
        <w:t>Plošina pro kočárek nebo pro přepravu jednoho cestujícího na invalidním vozíku v prostoru druhých dveří. Pro vytvoření místa pro invalidní vozík lze použít sklopných sedadel pro cestující. Bezpečnostní úchytný systém pro invalidní vozíky. Instalovaná manuálně ovládaná vyklápěcí plošina pro nástup a výstup osob na invalidním vozíku</w:t>
      </w:r>
    </w:p>
    <w:p w14:paraId="65890B05" w14:textId="77777777" w:rsidR="00A95F54" w:rsidRPr="006D5DEC" w:rsidRDefault="00133C49" w:rsidP="00A95F54">
      <w:pPr>
        <w:numPr>
          <w:ilvl w:val="0"/>
          <w:numId w:val="4"/>
        </w:numPr>
        <w:spacing w:after="0" w:line="240" w:lineRule="auto"/>
        <w:ind w:left="426" w:hanging="426"/>
        <w:jc w:val="both"/>
        <w:rPr>
          <w:rFonts w:ascii="Times New Roman" w:eastAsia="Times New Roman" w:hAnsi="Times New Roman" w:cs="Times New Roman"/>
          <w:color w:val="000000"/>
          <w:sz w:val="24"/>
          <w:szCs w:val="24"/>
          <w:lang w:eastAsia="cs-CZ"/>
        </w:rPr>
      </w:pPr>
      <w:r w:rsidRPr="006D5DEC">
        <w:rPr>
          <w:rFonts w:ascii="Times New Roman" w:eastAsia="Times New Roman" w:hAnsi="Times New Roman" w:cs="Times New Roman"/>
          <w:color w:val="000000"/>
          <w:sz w:val="24"/>
          <w:szCs w:val="24"/>
          <w:lang w:eastAsia="cs-CZ"/>
        </w:rPr>
        <w:t>Uzavřená kabina řidiče. Uzamykatelný odkládací prostor pro osobní věci řidiče v prostoru kabiny. Kabina, čelní sklo a osvětlení interiéru musí být konstruovány tak, aby co nejvíce omezily vznik rušivých reflexů od o</w:t>
      </w:r>
      <w:r w:rsidR="002E3E11" w:rsidRPr="006D5DEC">
        <w:rPr>
          <w:rFonts w:ascii="Times New Roman" w:eastAsia="Times New Roman" w:hAnsi="Times New Roman" w:cs="Times New Roman"/>
          <w:color w:val="000000"/>
          <w:sz w:val="24"/>
          <w:szCs w:val="24"/>
          <w:lang w:eastAsia="cs-CZ"/>
        </w:rPr>
        <w:t>světleného interiéru autobusu</w:t>
      </w:r>
      <w:r w:rsidRPr="006D5DEC">
        <w:rPr>
          <w:rFonts w:ascii="Times New Roman" w:eastAsia="Times New Roman" w:hAnsi="Times New Roman" w:cs="Times New Roman"/>
          <w:color w:val="000000"/>
          <w:sz w:val="24"/>
          <w:szCs w:val="24"/>
          <w:lang w:eastAsia="cs-CZ"/>
        </w:rPr>
        <w:t xml:space="preserve"> v čelním skle</w:t>
      </w:r>
    </w:p>
    <w:p w14:paraId="557898CE" w14:textId="77777777" w:rsidR="00152F49" w:rsidRPr="006D5DEC" w:rsidRDefault="001F5531" w:rsidP="00152F49">
      <w:pPr>
        <w:numPr>
          <w:ilvl w:val="0"/>
          <w:numId w:val="4"/>
        </w:numPr>
        <w:spacing w:after="0" w:line="240" w:lineRule="auto"/>
        <w:ind w:left="426" w:hanging="426"/>
        <w:jc w:val="both"/>
        <w:rPr>
          <w:rFonts w:ascii="Times New Roman" w:hAnsi="Times New Roman" w:cs="Times New Roman"/>
          <w:color w:val="000000"/>
          <w:sz w:val="24"/>
          <w:szCs w:val="24"/>
        </w:rPr>
      </w:pPr>
      <w:r w:rsidRPr="006D5DEC">
        <w:rPr>
          <w:rFonts w:ascii="Times New Roman" w:hAnsi="Times New Roman" w:cs="Times New Roman"/>
          <w:sz w:val="24"/>
          <w:szCs w:val="24"/>
        </w:rPr>
        <w:t>Kamerové sledování interiéru/exteriéru vozidla se záznamovou smyčkou v délce 60 hod:</w:t>
      </w:r>
    </w:p>
    <w:p w14:paraId="0E8AF673" w14:textId="77777777" w:rsidR="001F5531" w:rsidRPr="006D5DEC" w:rsidRDefault="00152F49" w:rsidP="001F5531">
      <w:pPr>
        <w:numPr>
          <w:ilvl w:val="1"/>
          <w:numId w:val="4"/>
        </w:numPr>
        <w:spacing w:after="0" w:line="240" w:lineRule="auto"/>
        <w:jc w:val="both"/>
        <w:rPr>
          <w:rFonts w:ascii="Times New Roman" w:hAnsi="Times New Roman" w:cs="Times New Roman"/>
          <w:color w:val="000000"/>
          <w:sz w:val="24"/>
          <w:szCs w:val="24"/>
        </w:rPr>
      </w:pPr>
      <w:r w:rsidRPr="006D5DEC">
        <w:rPr>
          <w:rFonts w:ascii="Times New Roman" w:hAnsi="Times New Roman" w:cs="Times New Roman"/>
          <w:sz w:val="24"/>
          <w:szCs w:val="24"/>
        </w:rPr>
        <w:t>prostoru I. dveří včetně prostoru odbavování cestujících</w:t>
      </w:r>
      <w:r w:rsidR="001F5531" w:rsidRPr="006D5DEC">
        <w:rPr>
          <w:rFonts w:ascii="Times New Roman" w:hAnsi="Times New Roman" w:cs="Times New Roman"/>
          <w:sz w:val="24"/>
          <w:szCs w:val="24"/>
        </w:rPr>
        <w:t>,</w:t>
      </w:r>
    </w:p>
    <w:p w14:paraId="041D4491" w14:textId="77777777" w:rsidR="00152F49" w:rsidRPr="006D5DEC" w:rsidRDefault="00152F49" w:rsidP="00152F49">
      <w:pPr>
        <w:numPr>
          <w:ilvl w:val="1"/>
          <w:numId w:val="4"/>
        </w:numPr>
        <w:spacing w:after="0" w:line="240" w:lineRule="auto"/>
        <w:jc w:val="both"/>
        <w:rPr>
          <w:rFonts w:ascii="Times New Roman" w:hAnsi="Times New Roman" w:cs="Times New Roman"/>
          <w:color w:val="000000"/>
          <w:sz w:val="24"/>
          <w:szCs w:val="24"/>
        </w:rPr>
      </w:pPr>
      <w:r w:rsidRPr="006D5DEC">
        <w:rPr>
          <w:rFonts w:ascii="Times New Roman" w:hAnsi="Times New Roman" w:cs="Times New Roman"/>
          <w:sz w:val="24"/>
          <w:szCs w:val="24"/>
        </w:rPr>
        <w:t>prostoru II. dveří tak, aby řidič viděl tento prostor i při plně obsazeném vozidle,</w:t>
      </w:r>
    </w:p>
    <w:p w14:paraId="71DC1749" w14:textId="77777777" w:rsidR="001F5531" w:rsidRPr="006D5DEC" w:rsidRDefault="001F5531" w:rsidP="001F5531">
      <w:pPr>
        <w:numPr>
          <w:ilvl w:val="1"/>
          <w:numId w:val="4"/>
        </w:numPr>
        <w:spacing w:after="0" w:line="240" w:lineRule="auto"/>
        <w:jc w:val="both"/>
        <w:rPr>
          <w:rFonts w:ascii="Times New Roman" w:hAnsi="Times New Roman" w:cs="Times New Roman"/>
          <w:color w:val="000000"/>
          <w:sz w:val="24"/>
          <w:szCs w:val="24"/>
        </w:rPr>
      </w:pPr>
      <w:r w:rsidRPr="006D5DEC">
        <w:rPr>
          <w:rFonts w:ascii="Times New Roman" w:hAnsi="Times New Roman" w:cs="Times New Roman"/>
          <w:sz w:val="24"/>
          <w:szCs w:val="24"/>
        </w:rPr>
        <w:t xml:space="preserve">prostoru III. dveří tak, aby řidič viděl tento prostor i při plně obsazeném vozidle, </w:t>
      </w:r>
    </w:p>
    <w:p w14:paraId="23763698" w14:textId="77777777" w:rsidR="001F5531" w:rsidRPr="006D5DEC" w:rsidRDefault="001F5531" w:rsidP="001F5531">
      <w:pPr>
        <w:numPr>
          <w:ilvl w:val="1"/>
          <w:numId w:val="4"/>
        </w:numPr>
        <w:spacing w:after="0" w:line="240" w:lineRule="auto"/>
        <w:jc w:val="both"/>
        <w:rPr>
          <w:rFonts w:ascii="Times New Roman" w:hAnsi="Times New Roman" w:cs="Times New Roman"/>
          <w:color w:val="000000"/>
          <w:sz w:val="24"/>
          <w:szCs w:val="24"/>
        </w:rPr>
      </w:pPr>
      <w:r w:rsidRPr="006D5DEC">
        <w:rPr>
          <w:rFonts w:ascii="Times New Roman" w:hAnsi="Times New Roman" w:cs="Times New Roman"/>
          <w:sz w:val="24"/>
          <w:szCs w:val="24"/>
        </w:rPr>
        <w:t>prostoru zadní části salonu cestujících,</w:t>
      </w:r>
    </w:p>
    <w:p w14:paraId="09192E6D" w14:textId="77777777" w:rsidR="001F5531" w:rsidRPr="006D5DEC" w:rsidRDefault="001F5531" w:rsidP="001F5531">
      <w:pPr>
        <w:numPr>
          <w:ilvl w:val="1"/>
          <w:numId w:val="4"/>
        </w:numPr>
        <w:spacing w:after="0" w:line="240" w:lineRule="auto"/>
        <w:jc w:val="both"/>
        <w:rPr>
          <w:rFonts w:ascii="Times New Roman" w:hAnsi="Times New Roman" w:cs="Times New Roman"/>
          <w:color w:val="000000"/>
          <w:sz w:val="24"/>
          <w:szCs w:val="24"/>
        </w:rPr>
      </w:pPr>
      <w:r w:rsidRPr="006D5DEC">
        <w:rPr>
          <w:rFonts w:ascii="Times New Roman" w:hAnsi="Times New Roman" w:cs="Times New Roman"/>
          <w:sz w:val="24"/>
          <w:szCs w:val="24"/>
        </w:rPr>
        <w:t>prostoru za vozidlem při zařazení zpětného chodu,</w:t>
      </w:r>
    </w:p>
    <w:p w14:paraId="2616D0D5" w14:textId="77777777" w:rsidR="001F5531" w:rsidRPr="006D5DEC" w:rsidRDefault="001F5531" w:rsidP="001F5531">
      <w:pPr>
        <w:numPr>
          <w:ilvl w:val="1"/>
          <w:numId w:val="4"/>
        </w:numPr>
        <w:spacing w:after="0" w:line="240" w:lineRule="auto"/>
        <w:jc w:val="both"/>
        <w:rPr>
          <w:rFonts w:ascii="Times New Roman" w:hAnsi="Times New Roman" w:cs="Times New Roman"/>
          <w:color w:val="000000"/>
          <w:sz w:val="24"/>
          <w:szCs w:val="24"/>
        </w:rPr>
      </w:pPr>
      <w:r w:rsidRPr="006D5DEC">
        <w:rPr>
          <w:rFonts w:ascii="Times New Roman" w:hAnsi="Times New Roman" w:cs="Times New Roman"/>
          <w:sz w:val="24"/>
          <w:szCs w:val="24"/>
        </w:rPr>
        <w:t>prostoru před vozidlem (včetně záznamu do záznamové jednotky tachografu),</w:t>
      </w:r>
    </w:p>
    <w:p w14:paraId="54564EEC" w14:textId="77777777" w:rsidR="006D5DEC" w:rsidRPr="006D5DEC" w:rsidRDefault="006D5DEC" w:rsidP="006D5DEC">
      <w:pPr>
        <w:pStyle w:val="Odstavecseseznamem"/>
        <w:numPr>
          <w:ilvl w:val="0"/>
          <w:numId w:val="18"/>
        </w:numPr>
        <w:spacing w:after="0" w:line="240" w:lineRule="auto"/>
        <w:ind w:left="426" w:hanging="426"/>
        <w:jc w:val="both"/>
        <w:rPr>
          <w:rFonts w:ascii="Times New Roman" w:hAnsi="Times New Roman" w:cs="Times New Roman"/>
          <w:color w:val="000000"/>
          <w:sz w:val="24"/>
          <w:szCs w:val="24"/>
        </w:rPr>
      </w:pPr>
      <w:r w:rsidRPr="006D7804">
        <w:rPr>
          <w:rFonts w:ascii="Times New Roman" w:hAnsi="Times New Roman" w:cs="Times New Roman"/>
          <w:sz w:val="24"/>
          <w:szCs w:val="24"/>
        </w:rPr>
        <w:t>Kamerové systémy vozidla musí umožňovat obrazový záznam bez zvuku.</w:t>
      </w:r>
    </w:p>
    <w:p w14:paraId="0E1EA1E2" w14:textId="77777777" w:rsidR="006D5DEC" w:rsidRPr="006D5DEC" w:rsidRDefault="006D5DEC" w:rsidP="006D5DEC">
      <w:pPr>
        <w:pStyle w:val="Odstavecseseznamem"/>
        <w:numPr>
          <w:ilvl w:val="0"/>
          <w:numId w:val="18"/>
        </w:numPr>
        <w:spacing w:after="0" w:line="240" w:lineRule="auto"/>
        <w:ind w:left="426" w:hanging="426"/>
        <w:jc w:val="both"/>
        <w:rPr>
          <w:rFonts w:ascii="Times New Roman" w:hAnsi="Times New Roman" w:cs="Times New Roman"/>
          <w:color w:val="000000"/>
          <w:sz w:val="24"/>
          <w:szCs w:val="24"/>
        </w:rPr>
      </w:pPr>
      <w:r w:rsidRPr="006D7804">
        <w:rPr>
          <w:rFonts w:ascii="Times New Roman" w:hAnsi="Times New Roman" w:cs="Times New Roman"/>
          <w:sz w:val="24"/>
          <w:szCs w:val="24"/>
        </w:rPr>
        <w:t xml:space="preserve">Kamerové systémy vozidla musí umožňovat automatické zpracování dat v kontinuální přepisovací smyčce na přepisovatelné záznamové zařízení, odolné proti otřesům a teplotním výkyvům v rozsahu - 20° až + 60 °C s uchováním záznamu v délce 5 kalendářních dnů (s možností uživatelské změny nastavení délky a kvality záznamu), poté automatické přepsání novým záznamem, který musí být chráněn proti zneužití. </w:t>
      </w:r>
    </w:p>
    <w:p w14:paraId="48350F07" w14:textId="77777777" w:rsidR="006D5DEC" w:rsidRPr="006D7804" w:rsidRDefault="006D5DEC" w:rsidP="006D5DEC">
      <w:pPr>
        <w:pStyle w:val="Odstavecseseznamem"/>
        <w:numPr>
          <w:ilvl w:val="0"/>
          <w:numId w:val="19"/>
        </w:numPr>
        <w:spacing w:after="0" w:line="276" w:lineRule="auto"/>
        <w:ind w:left="426" w:hanging="426"/>
        <w:jc w:val="both"/>
        <w:rPr>
          <w:rFonts w:ascii="Times New Roman" w:hAnsi="Times New Roman" w:cs="Times New Roman"/>
          <w:sz w:val="24"/>
          <w:szCs w:val="24"/>
        </w:rPr>
      </w:pPr>
      <w:r w:rsidRPr="006D7804">
        <w:rPr>
          <w:rFonts w:ascii="Times New Roman" w:hAnsi="Times New Roman" w:cs="Times New Roman"/>
          <w:sz w:val="24"/>
          <w:szCs w:val="24"/>
        </w:rPr>
        <w:t xml:space="preserve">Kamerové systémy vozidla musí umožňovat zobrazení na jeden LED nebo LCD monitor o velikosti min. 10“, min. rozlišení monitoru 1024 x 768 bodů, možnost regulace jasu, umístěný v přední části vozidla v kabině řidiče tak, aby jej bylo možno ovládat při provozu vozidla. </w:t>
      </w:r>
    </w:p>
    <w:p w14:paraId="368E54AA" w14:textId="77777777" w:rsidR="006D5DEC" w:rsidRPr="006D7804" w:rsidRDefault="006D5DEC" w:rsidP="006D5DEC">
      <w:pPr>
        <w:pStyle w:val="Odstavecseseznamem"/>
        <w:numPr>
          <w:ilvl w:val="0"/>
          <w:numId w:val="19"/>
        </w:numPr>
        <w:spacing w:after="0" w:line="276" w:lineRule="auto"/>
        <w:ind w:left="426" w:hanging="426"/>
        <w:jc w:val="both"/>
        <w:rPr>
          <w:rFonts w:ascii="Times New Roman" w:hAnsi="Times New Roman" w:cs="Times New Roman"/>
          <w:sz w:val="24"/>
          <w:szCs w:val="24"/>
          <w:lang w:val="pl-PL"/>
        </w:rPr>
      </w:pPr>
      <w:r w:rsidRPr="006D7804">
        <w:rPr>
          <w:rFonts w:ascii="Times New Roman" w:hAnsi="Times New Roman" w:cs="Times New Roman"/>
          <w:sz w:val="24"/>
          <w:szCs w:val="24"/>
        </w:rPr>
        <w:t xml:space="preserve">Kamerové systémy vozidla musí umožňovat automatický režim fungování kamer dveří a interiéru tak, že při zavřených dveřích bude na monitoru zobrazen obraz z kamer určených pro snímání interiéru vozidla; musí však být zaručena možnost manuálně přepnout na zobrazení kamer umístěných nade dveřmi. </w:t>
      </w:r>
      <w:r w:rsidRPr="006D7804">
        <w:rPr>
          <w:rFonts w:ascii="Times New Roman" w:hAnsi="Times New Roman" w:cs="Times New Roman"/>
          <w:sz w:val="24"/>
          <w:szCs w:val="24"/>
          <w:lang w:val="pl-PL"/>
        </w:rPr>
        <w:t>Při zastavení vozidla se záběr kamer automaticky přepne na obraz z kamer zabírajících prostor dveří.</w:t>
      </w:r>
    </w:p>
    <w:p w14:paraId="0D52BE6D" w14:textId="77777777" w:rsidR="006D5DEC" w:rsidRPr="006D7804" w:rsidRDefault="006D5DEC" w:rsidP="006D5DEC">
      <w:pPr>
        <w:pStyle w:val="Odstavecseseznamem"/>
        <w:numPr>
          <w:ilvl w:val="0"/>
          <w:numId w:val="19"/>
        </w:numPr>
        <w:spacing w:after="0" w:line="276" w:lineRule="auto"/>
        <w:ind w:left="426" w:hanging="426"/>
        <w:jc w:val="both"/>
        <w:rPr>
          <w:rFonts w:ascii="Times New Roman" w:hAnsi="Times New Roman" w:cs="Times New Roman"/>
          <w:sz w:val="24"/>
          <w:szCs w:val="24"/>
          <w:lang w:val="pl-PL"/>
        </w:rPr>
      </w:pPr>
      <w:r w:rsidRPr="006D7804">
        <w:rPr>
          <w:rFonts w:ascii="Times New Roman" w:hAnsi="Times New Roman" w:cs="Times New Roman"/>
          <w:sz w:val="24"/>
          <w:szCs w:val="24"/>
          <w:lang w:val="pl-PL"/>
        </w:rPr>
        <w:t>Kamery budou aktivovány či deaktivovány prostřednictvím hlavního vypínače 24 V. Digitální zpracování obrazu a přenos dat (min. rozlišení záznamu 800 x 600 bodů, minimální FPS = 25).</w:t>
      </w:r>
    </w:p>
    <w:p w14:paraId="3A6005B5" w14:textId="77777777" w:rsidR="006D5DEC" w:rsidRPr="006D7804" w:rsidRDefault="006D5DEC" w:rsidP="006D5DEC">
      <w:pPr>
        <w:pStyle w:val="Odstavecseseznamem"/>
        <w:numPr>
          <w:ilvl w:val="0"/>
          <w:numId w:val="19"/>
        </w:numPr>
        <w:spacing w:after="0" w:line="276" w:lineRule="auto"/>
        <w:ind w:left="426" w:hanging="426"/>
        <w:jc w:val="both"/>
        <w:rPr>
          <w:rFonts w:ascii="Times New Roman" w:hAnsi="Times New Roman" w:cs="Times New Roman"/>
          <w:sz w:val="24"/>
          <w:szCs w:val="24"/>
          <w:lang w:val="pl-PL"/>
        </w:rPr>
      </w:pPr>
      <w:r w:rsidRPr="006D7804">
        <w:rPr>
          <w:rFonts w:ascii="Times New Roman" w:hAnsi="Times New Roman" w:cs="Times New Roman"/>
          <w:sz w:val="24"/>
          <w:szCs w:val="24"/>
          <w:lang w:val="pl-PL"/>
        </w:rPr>
        <w:t>Ochrana kamer musí být zajištěna instalací v ochranných krytech nebo kamery v provedení anti-vandal.</w:t>
      </w:r>
    </w:p>
    <w:p w14:paraId="10C7CDBE" w14:textId="77777777" w:rsidR="006D5DEC" w:rsidRPr="006D7804" w:rsidRDefault="006D5DEC" w:rsidP="006D5DEC">
      <w:pPr>
        <w:pStyle w:val="Odstavecseseznamem"/>
        <w:numPr>
          <w:ilvl w:val="0"/>
          <w:numId w:val="19"/>
        </w:numPr>
        <w:spacing w:after="0" w:line="276" w:lineRule="auto"/>
        <w:ind w:left="426" w:hanging="426"/>
        <w:jc w:val="both"/>
        <w:rPr>
          <w:rFonts w:ascii="Times New Roman" w:hAnsi="Times New Roman" w:cs="Times New Roman"/>
          <w:sz w:val="24"/>
          <w:szCs w:val="24"/>
          <w:lang w:val="pl-PL"/>
        </w:rPr>
      </w:pPr>
      <w:r w:rsidRPr="006D7804">
        <w:rPr>
          <w:rFonts w:ascii="Times New Roman" w:hAnsi="Times New Roman" w:cs="Times New Roman"/>
          <w:sz w:val="24"/>
          <w:szCs w:val="24"/>
          <w:lang w:val="pl-PL"/>
        </w:rPr>
        <w:t xml:space="preserve">Kamery nesmí monitorovat pracoviště řidiče vozidla, možnost uživatelského nastavení záběrů kamer. </w:t>
      </w:r>
    </w:p>
    <w:p w14:paraId="5C2CB575" w14:textId="77777777" w:rsidR="006D5DEC" w:rsidRPr="006D5DEC" w:rsidRDefault="006D5DEC" w:rsidP="006D5DEC">
      <w:pPr>
        <w:pStyle w:val="Odstavecseseznamem"/>
        <w:numPr>
          <w:ilvl w:val="0"/>
          <w:numId w:val="19"/>
        </w:numPr>
        <w:spacing w:after="0" w:line="276" w:lineRule="auto"/>
        <w:ind w:left="426" w:hanging="426"/>
        <w:jc w:val="both"/>
        <w:rPr>
          <w:rFonts w:ascii="Times New Roman" w:hAnsi="Times New Roman" w:cs="Times New Roman"/>
          <w:sz w:val="24"/>
          <w:szCs w:val="24"/>
          <w:lang w:val="en-US"/>
        </w:rPr>
      </w:pPr>
      <w:r w:rsidRPr="006D7804">
        <w:rPr>
          <w:rFonts w:ascii="Times New Roman" w:hAnsi="Times New Roman" w:cs="Times New Roman"/>
          <w:sz w:val="24"/>
          <w:szCs w:val="24"/>
          <w:lang w:val="pl-PL"/>
        </w:rPr>
        <w:t xml:space="preserve">Záznamové zařízení musí být umístěné v samostatném boxu, ve kterém nebudou umístěná nebo vedena jiná zařízení nutná pro provoz vozidla (kabeláž atd.). Přístup do boxu musí být zajištěn bezpečnostním zámkem (2 ks klíčů) a bezpečnostní plombou. Kamerový systém musí mít zajištěno zabezpečení dat. Kamerový systém musí mít funkci diagnostiky </w:t>
      </w:r>
      <w:r w:rsidRPr="006D7804">
        <w:rPr>
          <w:rFonts w:ascii="Times New Roman" w:hAnsi="Times New Roman" w:cs="Times New Roman"/>
          <w:sz w:val="24"/>
          <w:szCs w:val="24"/>
          <w:lang w:val="pl-PL"/>
        </w:rPr>
        <w:lastRenderedPageBreak/>
        <w:t xml:space="preserve">systému a indikace stavu (např. chybová hlášení při poruše kamery nebo ukládání záznamu). </w:t>
      </w:r>
      <w:proofErr w:type="spellStart"/>
      <w:r w:rsidRPr="006D5DEC">
        <w:rPr>
          <w:rFonts w:ascii="Times New Roman" w:hAnsi="Times New Roman" w:cs="Times New Roman"/>
          <w:sz w:val="24"/>
          <w:szCs w:val="24"/>
          <w:lang w:val="en-US"/>
        </w:rPr>
        <w:t>Vyčítání</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záznamů</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přes</w:t>
      </w:r>
      <w:proofErr w:type="spellEnd"/>
      <w:r w:rsidRPr="006D5DEC">
        <w:rPr>
          <w:rFonts w:ascii="Times New Roman" w:hAnsi="Times New Roman" w:cs="Times New Roman"/>
          <w:sz w:val="24"/>
          <w:szCs w:val="24"/>
          <w:lang w:val="en-US"/>
        </w:rPr>
        <w:t xml:space="preserve"> USB (</w:t>
      </w:r>
      <w:proofErr w:type="spellStart"/>
      <w:r w:rsidRPr="006D5DEC">
        <w:rPr>
          <w:rFonts w:ascii="Times New Roman" w:hAnsi="Times New Roman" w:cs="Times New Roman"/>
          <w:sz w:val="24"/>
          <w:szCs w:val="24"/>
          <w:lang w:val="en-US"/>
        </w:rPr>
        <w:t>hardwarový</w:t>
      </w:r>
      <w:proofErr w:type="spellEnd"/>
      <w:r w:rsidRPr="006D5DEC">
        <w:rPr>
          <w:rFonts w:ascii="Times New Roman" w:hAnsi="Times New Roman" w:cs="Times New Roman"/>
          <w:sz w:val="24"/>
          <w:szCs w:val="24"/>
          <w:lang w:val="en-US"/>
        </w:rPr>
        <w:t xml:space="preserve"> USB </w:t>
      </w:r>
      <w:proofErr w:type="spellStart"/>
      <w:r w:rsidRPr="006D5DEC">
        <w:rPr>
          <w:rFonts w:ascii="Times New Roman" w:hAnsi="Times New Roman" w:cs="Times New Roman"/>
          <w:sz w:val="24"/>
          <w:szCs w:val="24"/>
          <w:lang w:val="en-US"/>
        </w:rPr>
        <w:t>klíč</w:t>
      </w:r>
      <w:proofErr w:type="spellEnd"/>
      <w:r w:rsidRPr="006D5DEC">
        <w:rPr>
          <w:rFonts w:ascii="Times New Roman" w:hAnsi="Times New Roman" w:cs="Times New Roman"/>
          <w:sz w:val="24"/>
          <w:szCs w:val="24"/>
          <w:lang w:val="en-US"/>
        </w:rPr>
        <w:t>).</w:t>
      </w:r>
    </w:p>
    <w:p w14:paraId="3A3A35A0" w14:textId="77777777" w:rsidR="006D5DEC" w:rsidRPr="006D5DEC" w:rsidRDefault="006D5DEC" w:rsidP="006D5DEC">
      <w:pPr>
        <w:pStyle w:val="Odstavecseseznamem"/>
        <w:numPr>
          <w:ilvl w:val="0"/>
          <w:numId w:val="19"/>
        </w:numPr>
        <w:spacing w:after="0" w:line="276" w:lineRule="auto"/>
        <w:ind w:left="426" w:hanging="426"/>
        <w:jc w:val="both"/>
        <w:rPr>
          <w:rFonts w:ascii="Times New Roman" w:hAnsi="Times New Roman" w:cs="Times New Roman"/>
          <w:sz w:val="24"/>
          <w:szCs w:val="24"/>
          <w:lang w:val="en-US"/>
        </w:rPr>
      </w:pPr>
      <w:proofErr w:type="spellStart"/>
      <w:r w:rsidRPr="006D5DEC">
        <w:rPr>
          <w:rFonts w:ascii="Times New Roman" w:hAnsi="Times New Roman" w:cs="Times New Roman"/>
          <w:sz w:val="24"/>
          <w:szCs w:val="24"/>
          <w:lang w:val="en-US"/>
        </w:rPr>
        <w:t>Uložiště</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záznamového</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zařízení</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musí</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být</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zabezpečeno</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proti</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neoprávněné</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demontáži</w:t>
      </w:r>
      <w:proofErr w:type="spellEnd"/>
      <w:r w:rsidRPr="006D5DEC">
        <w:rPr>
          <w:rFonts w:ascii="Times New Roman" w:hAnsi="Times New Roman" w:cs="Times New Roman"/>
          <w:sz w:val="24"/>
          <w:szCs w:val="24"/>
          <w:lang w:val="en-US"/>
        </w:rPr>
        <w:t xml:space="preserve"> z </w:t>
      </w:r>
      <w:proofErr w:type="spellStart"/>
      <w:r w:rsidRPr="006D5DEC">
        <w:rPr>
          <w:rFonts w:ascii="Times New Roman" w:hAnsi="Times New Roman" w:cs="Times New Roman"/>
          <w:sz w:val="24"/>
          <w:szCs w:val="24"/>
          <w:lang w:val="en-US"/>
        </w:rPr>
        <w:t>boxu</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ovládací</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prvky</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musí</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být</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přístupné</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po</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otevření</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boxu</w:t>
      </w:r>
      <w:proofErr w:type="spellEnd"/>
      <w:r w:rsidRPr="006D5DEC">
        <w:rPr>
          <w:rFonts w:ascii="Times New Roman" w:hAnsi="Times New Roman" w:cs="Times New Roman"/>
          <w:sz w:val="24"/>
          <w:szCs w:val="24"/>
          <w:lang w:val="en-US"/>
        </w:rPr>
        <w:t>.</w:t>
      </w:r>
    </w:p>
    <w:p w14:paraId="66281915" w14:textId="77777777" w:rsidR="006D5DEC" w:rsidRPr="006D5DEC" w:rsidRDefault="006D5DEC" w:rsidP="006D5DEC">
      <w:pPr>
        <w:pStyle w:val="Odstavecseseznamem"/>
        <w:numPr>
          <w:ilvl w:val="0"/>
          <w:numId w:val="19"/>
        </w:numPr>
        <w:spacing w:after="0" w:line="276" w:lineRule="auto"/>
        <w:ind w:left="426" w:hanging="426"/>
        <w:jc w:val="both"/>
        <w:rPr>
          <w:rFonts w:ascii="Times New Roman" w:hAnsi="Times New Roman" w:cs="Times New Roman"/>
          <w:sz w:val="24"/>
          <w:szCs w:val="24"/>
          <w:lang w:val="en-US"/>
        </w:rPr>
      </w:pPr>
      <w:proofErr w:type="spellStart"/>
      <w:r w:rsidRPr="006D5DEC">
        <w:rPr>
          <w:rFonts w:ascii="Times New Roman" w:hAnsi="Times New Roman" w:cs="Times New Roman"/>
          <w:sz w:val="24"/>
          <w:szCs w:val="24"/>
          <w:lang w:val="en-US"/>
        </w:rPr>
        <w:t>Součástí</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dodávky</w:t>
      </w:r>
      <w:proofErr w:type="spellEnd"/>
      <w:r w:rsidRPr="006D5DEC">
        <w:rPr>
          <w:rFonts w:ascii="Times New Roman" w:hAnsi="Times New Roman" w:cs="Times New Roman"/>
          <w:sz w:val="24"/>
          <w:szCs w:val="24"/>
          <w:lang w:val="en-US"/>
        </w:rPr>
        <w:t xml:space="preserve"> je dále </w:t>
      </w:r>
      <w:proofErr w:type="spellStart"/>
      <w:r w:rsidRPr="006D5DEC">
        <w:rPr>
          <w:rFonts w:ascii="Times New Roman" w:hAnsi="Times New Roman" w:cs="Times New Roman"/>
          <w:sz w:val="24"/>
          <w:szCs w:val="24"/>
          <w:lang w:val="en-US"/>
        </w:rPr>
        <w:t>obslužný</w:t>
      </w:r>
      <w:proofErr w:type="spellEnd"/>
      <w:r w:rsidRPr="006D5DEC">
        <w:rPr>
          <w:rFonts w:ascii="Times New Roman" w:hAnsi="Times New Roman" w:cs="Times New Roman"/>
          <w:sz w:val="24"/>
          <w:szCs w:val="24"/>
          <w:lang w:val="en-US"/>
        </w:rPr>
        <w:t xml:space="preserve"> SW pro </w:t>
      </w:r>
      <w:proofErr w:type="spellStart"/>
      <w:r w:rsidRPr="006D5DEC">
        <w:rPr>
          <w:rFonts w:ascii="Times New Roman" w:hAnsi="Times New Roman" w:cs="Times New Roman"/>
          <w:sz w:val="24"/>
          <w:szCs w:val="24"/>
          <w:lang w:val="en-US"/>
        </w:rPr>
        <w:t>správu</w:t>
      </w:r>
      <w:proofErr w:type="spellEnd"/>
      <w:r w:rsidRPr="006D5DEC">
        <w:rPr>
          <w:rFonts w:ascii="Times New Roman" w:hAnsi="Times New Roman" w:cs="Times New Roman"/>
          <w:sz w:val="24"/>
          <w:szCs w:val="24"/>
          <w:lang w:val="en-US"/>
        </w:rPr>
        <w:t xml:space="preserve"> a </w:t>
      </w:r>
      <w:proofErr w:type="spellStart"/>
      <w:r w:rsidRPr="006D5DEC">
        <w:rPr>
          <w:rFonts w:ascii="Times New Roman" w:hAnsi="Times New Roman" w:cs="Times New Roman"/>
          <w:sz w:val="24"/>
          <w:szCs w:val="24"/>
          <w:lang w:val="en-US"/>
        </w:rPr>
        <w:t>analýzu</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dat</w:t>
      </w:r>
      <w:proofErr w:type="spellEnd"/>
      <w:r w:rsidRPr="006D5DEC">
        <w:rPr>
          <w:rFonts w:ascii="Times New Roman" w:hAnsi="Times New Roman" w:cs="Times New Roman"/>
          <w:sz w:val="24"/>
          <w:szCs w:val="24"/>
          <w:lang w:val="en-US"/>
        </w:rPr>
        <w:t xml:space="preserve"> z </w:t>
      </w:r>
      <w:proofErr w:type="spellStart"/>
      <w:r w:rsidRPr="006D5DEC">
        <w:rPr>
          <w:rFonts w:ascii="Times New Roman" w:hAnsi="Times New Roman" w:cs="Times New Roman"/>
          <w:sz w:val="24"/>
          <w:szCs w:val="24"/>
          <w:lang w:val="en-US"/>
        </w:rPr>
        <w:t>kamerových</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záznamů</w:t>
      </w:r>
      <w:proofErr w:type="spellEnd"/>
      <w:r w:rsidRPr="006D5DEC">
        <w:rPr>
          <w:rFonts w:ascii="Times New Roman" w:hAnsi="Times New Roman" w:cs="Times New Roman"/>
          <w:sz w:val="24"/>
          <w:szCs w:val="24"/>
          <w:lang w:val="en-US"/>
        </w:rPr>
        <w:t xml:space="preserve">. Tento SW </w:t>
      </w:r>
      <w:proofErr w:type="spellStart"/>
      <w:r w:rsidRPr="006D5DEC">
        <w:rPr>
          <w:rFonts w:ascii="Times New Roman" w:hAnsi="Times New Roman" w:cs="Times New Roman"/>
          <w:sz w:val="24"/>
          <w:szCs w:val="24"/>
          <w:lang w:val="en-US"/>
        </w:rPr>
        <w:t>musí</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splňovat</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následující</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požadavky</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kompatibilní</w:t>
      </w:r>
      <w:proofErr w:type="spellEnd"/>
      <w:r w:rsidRPr="006D5DEC">
        <w:rPr>
          <w:rFonts w:ascii="Times New Roman" w:hAnsi="Times New Roman" w:cs="Times New Roman"/>
          <w:sz w:val="24"/>
          <w:szCs w:val="24"/>
          <w:lang w:val="en-US"/>
        </w:rPr>
        <w:t xml:space="preserve"> s </w:t>
      </w:r>
      <w:proofErr w:type="spellStart"/>
      <w:r w:rsidRPr="006D5DEC">
        <w:rPr>
          <w:rFonts w:ascii="Times New Roman" w:hAnsi="Times New Roman" w:cs="Times New Roman"/>
          <w:sz w:val="24"/>
          <w:szCs w:val="24"/>
          <w:lang w:val="en-US"/>
        </w:rPr>
        <w:t>operačním</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systémem</w:t>
      </w:r>
      <w:proofErr w:type="spellEnd"/>
      <w:r w:rsidRPr="006D5DEC">
        <w:rPr>
          <w:rFonts w:ascii="Times New Roman" w:hAnsi="Times New Roman" w:cs="Times New Roman"/>
          <w:sz w:val="24"/>
          <w:szCs w:val="24"/>
          <w:lang w:val="en-US"/>
        </w:rPr>
        <w:t xml:space="preserve"> Windows 10 Professional 64 bit, </w:t>
      </w:r>
      <w:proofErr w:type="spellStart"/>
      <w:r w:rsidRPr="006D5DEC">
        <w:rPr>
          <w:rFonts w:ascii="Times New Roman" w:hAnsi="Times New Roman" w:cs="Times New Roman"/>
          <w:sz w:val="24"/>
          <w:szCs w:val="24"/>
          <w:lang w:val="en-US"/>
        </w:rPr>
        <w:t>obsluha</w:t>
      </w:r>
      <w:proofErr w:type="spellEnd"/>
      <w:r w:rsidRPr="006D5DEC">
        <w:rPr>
          <w:rFonts w:ascii="Times New Roman" w:hAnsi="Times New Roman" w:cs="Times New Roman"/>
          <w:sz w:val="24"/>
          <w:szCs w:val="24"/>
          <w:lang w:val="en-US"/>
        </w:rPr>
        <w:t xml:space="preserve"> v </w:t>
      </w:r>
      <w:proofErr w:type="spellStart"/>
      <w:r w:rsidRPr="006D5DEC">
        <w:rPr>
          <w:rFonts w:ascii="Times New Roman" w:hAnsi="Times New Roman" w:cs="Times New Roman"/>
          <w:sz w:val="24"/>
          <w:szCs w:val="24"/>
          <w:lang w:val="en-US"/>
        </w:rPr>
        <w:t>českém</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jazyce</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licence</w:t>
      </w:r>
      <w:proofErr w:type="spellEnd"/>
      <w:r w:rsidRPr="006D5DEC">
        <w:rPr>
          <w:rFonts w:ascii="Times New Roman" w:hAnsi="Times New Roman" w:cs="Times New Roman"/>
          <w:sz w:val="24"/>
          <w:szCs w:val="24"/>
          <w:lang w:val="en-US"/>
        </w:rPr>
        <w:t xml:space="preserve"> pro </w:t>
      </w:r>
      <w:proofErr w:type="spellStart"/>
      <w:r w:rsidRPr="006D5DEC">
        <w:rPr>
          <w:rFonts w:ascii="Times New Roman" w:hAnsi="Times New Roman" w:cs="Times New Roman"/>
          <w:sz w:val="24"/>
          <w:szCs w:val="24"/>
          <w:lang w:val="en-US"/>
        </w:rPr>
        <w:t>používání</w:t>
      </w:r>
      <w:proofErr w:type="spellEnd"/>
      <w:r w:rsidRPr="006D5DEC">
        <w:rPr>
          <w:rFonts w:ascii="Times New Roman" w:hAnsi="Times New Roman" w:cs="Times New Roman"/>
          <w:sz w:val="24"/>
          <w:szCs w:val="24"/>
          <w:lang w:val="en-US"/>
        </w:rPr>
        <w:t xml:space="preserve"> software </w:t>
      </w:r>
      <w:proofErr w:type="spellStart"/>
      <w:r w:rsidRPr="006D5DEC">
        <w:rPr>
          <w:rFonts w:ascii="Times New Roman" w:hAnsi="Times New Roman" w:cs="Times New Roman"/>
          <w:sz w:val="24"/>
          <w:szCs w:val="24"/>
          <w:lang w:val="en-US"/>
        </w:rPr>
        <w:t>alespoň</w:t>
      </w:r>
      <w:proofErr w:type="spellEnd"/>
      <w:r w:rsidRPr="006D5DEC">
        <w:rPr>
          <w:rFonts w:ascii="Times New Roman" w:hAnsi="Times New Roman" w:cs="Times New Roman"/>
          <w:sz w:val="24"/>
          <w:szCs w:val="24"/>
          <w:lang w:val="en-US"/>
        </w:rPr>
        <w:t xml:space="preserve"> na 2 </w:t>
      </w:r>
      <w:proofErr w:type="spellStart"/>
      <w:r w:rsidRPr="006D5DEC">
        <w:rPr>
          <w:rFonts w:ascii="Times New Roman" w:hAnsi="Times New Roman" w:cs="Times New Roman"/>
          <w:sz w:val="24"/>
          <w:szCs w:val="24"/>
          <w:lang w:val="en-US"/>
        </w:rPr>
        <w:t>počítačích</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podrobnosti</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ohledně</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rozsahu</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licenčních</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oprávnění</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stanoví</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kupní</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smlouva</w:t>
      </w:r>
      <w:proofErr w:type="spellEnd"/>
      <w:r w:rsidRPr="006D5DEC">
        <w:rPr>
          <w:rFonts w:ascii="Times New Roman" w:hAnsi="Times New Roman" w:cs="Times New Roman"/>
          <w:sz w:val="24"/>
          <w:szCs w:val="24"/>
          <w:lang w:val="en-US"/>
        </w:rPr>
        <w:t xml:space="preserve">). Systém </w:t>
      </w:r>
      <w:proofErr w:type="spellStart"/>
      <w:r w:rsidRPr="006D5DEC">
        <w:rPr>
          <w:rFonts w:ascii="Times New Roman" w:hAnsi="Times New Roman" w:cs="Times New Roman"/>
          <w:sz w:val="24"/>
          <w:szCs w:val="24"/>
          <w:lang w:val="en-US"/>
        </w:rPr>
        <w:t>musí</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umožňovat</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evidenci</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přístupů</w:t>
      </w:r>
      <w:proofErr w:type="spellEnd"/>
      <w:r w:rsidRPr="006D5DEC">
        <w:rPr>
          <w:rFonts w:ascii="Times New Roman" w:hAnsi="Times New Roman" w:cs="Times New Roman"/>
          <w:sz w:val="24"/>
          <w:szCs w:val="24"/>
          <w:lang w:val="en-US"/>
        </w:rPr>
        <w:t xml:space="preserve"> k </w:t>
      </w:r>
      <w:proofErr w:type="spellStart"/>
      <w:r w:rsidRPr="006D5DEC">
        <w:rPr>
          <w:rFonts w:ascii="Times New Roman" w:hAnsi="Times New Roman" w:cs="Times New Roman"/>
          <w:sz w:val="24"/>
          <w:szCs w:val="24"/>
          <w:lang w:val="en-US"/>
        </w:rPr>
        <w:t>záznamům</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vytváření</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kopií</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záznamů</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bezpečný</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výmaz</w:t>
      </w:r>
      <w:proofErr w:type="spellEnd"/>
      <w:r w:rsidRPr="006D5DEC">
        <w:rPr>
          <w:rFonts w:ascii="Times New Roman" w:hAnsi="Times New Roman" w:cs="Times New Roman"/>
          <w:sz w:val="24"/>
          <w:szCs w:val="24"/>
          <w:lang w:val="en-US"/>
        </w:rPr>
        <w:t>.</w:t>
      </w:r>
    </w:p>
    <w:p w14:paraId="2B57324A" w14:textId="77777777" w:rsidR="006D5DEC" w:rsidRPr="006D5DEC" w:rsidRDefault="006D5DEC" w:rsidP="006D5DEC">
      <w:pPr>
        <w:pStyle w:val="Odstavecseseznamem"/>
        <w:numPr>
          <w:ilvl w:val="0"/>
          <w:numId w:val="19"/>
        </w:numPr>
        <w:spacing w:after="0" w:line="276" w:lineRule="auto"/>
        <w:ind w:left="426" w:hanging="426"/>
        <w:jc w:val="both"/>
        <w:rPr>
          <w:rFonts w:ascii="Times New Roman" w:hAnsi="Times New Roman" w:cs="Times New Roman"/>
          <w:sz w:val="24"/>
          <w:szCs w:val="24"/>
          <w:lang w:val="en-US"/>
        </w:rPr>
      </w:pPr>
      <w:proofErr w:type="spellStart"/>
      <w:r w:rsidRPr="006D5DEC">
        <w:rPr>
          <w:rFonts w:ascii="Times New Roman" w:hAnsi="Times New Roman" w:cs="Times New Roman"/>
          <w:sz w:val="24"/>
          <w:szCs w:val="24"/>
          <w:lang w:val="en-US"/>
        </w:rPr>
        <w:t>Zadavatel</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požaduje</w:t>
      </w:r>
      <w:proofErr w:type="spellEnd"/>
      <w:r w:rsidRPr="006D5DEC">
        <w:rPr>
          <w:rFonts w:ascii="Times New Roman" w:hAnsi="Times New Roman" w:cs="Times New Roman"/>
          <w:sz w:val="24"/>
          <w:szCs w:val="24"/>
          <w:lang w:val="en-US"/>
        </w:rPr>
        <w:t xml:space="preserve">, aby systém APC </w:t>
      </w:r>
      <w:proofErr w:type="spellStart"/>
      <w:r w:rsidRPr="006D5DEC">
        <w:rPr>
          <w:rFonts w:ascii="Times New Roman" w:hAnsi="Times New Roman" w:cs="Times New Roman"/>
          <w:sz w:val="24"/>
          <w:szCs w:val="24"/>
          <w:lang w:val="en-US"/>
        </w:rPr>
        <w:t>byl</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umístěn</w:t>
      </w:r>
      <w:proofErr w:type="spellEnd"/>
      <w:r w:rsidRPr="006D5DEC">
        <w:rPr>
          <w:rFonts w:ascii="Times New Roman" w:hAnsi="Times New Roman" w:cs="Times New Roman"/>
          <w:sz w:val="24"/>
          <w:szCs w:val="24"/>
          <w:lang w:val="en-US"/>
        </w:rPr>
        <w:t xml:space="preserve"> u všech </w:t>
      </w:r>
      <w:proofErr w:type="spellStart"/>
      <w:r w:rsidRPr="006D5DEC">
        <w:rPr>
          <w:rFonts w:ascii="Times New Roman" w:hAnsi="Times New Roman" w:cs="Times New Roman"/>
          <w:sz w:val="24"/>
          <w:szCs w:val="24"/>
          <w:lang w:val="en-US"/>
        </w:rPr>
        <w:t>dveří</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předmětných</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vozidel</w:t>
      </w:r>
      <w:proofErr w:type="spellEnd"/>
      <w:r w:rsidRPr="006D5DEC">
        <w:rPr>
          <w:rFonts w:ascii="Times New Roman" w:hAnsi="Times New Roman" w:cs="Times New Roman"/>
          <w:sz w:val="24"/>
          <w:szCs w:val="24"/>
          <w:lang w:val="en-US"/>
        </w:rPr>
        <w:t xml:space="preserve">.  </w:t>
      </w:r>
    </w:p>
    <w:p w14:paraId="4B311DCB" w14:textId="77777777" w:rsidR="006D5DEC" w:rsidRPr="006D7804" w:rsidRDefault="006D5DEC" w:rsidP="006D5DEC">
      <w:pPr>
        <w:pStyle w:val="Odstavecseseznamem"/>
        <w:numPr>
          <w:ilvl w:val="0"/>
          <w:numId w:val="19"/>
        </w:numPr>
        <w:spacing w:after="0" w:line="276" w:lineRule="auto"/>
        <w:ind w:left="426" w:hanging="426"/>
        <w:jc w:val="both"/>
        <w:rPr>
          <w:rFonts w:ascii="Times New Roman" w:hAnsi="Times New Roman" w:cs="Times New Roman"/>
          <w:sz w:val="24"/>
          <w:szCs w:val="24"/>
          <w:lang w:val="pl-PL"/>
        </w:rPr>
      </w:pPr>
      <w:r w:rsidRPr="006D7804">
        <w:rPr>
          <w:rFonts w:ascii="Times New Roman" w:hAnsi="Times New Roman" w:cs="Times New Roman"/>
          <w:sz w:val="24"/>
          <w:szCs w:val="24"/>
          <w:lang w:val="pl-PL"/>
        </w:rPr>
        <w:t xml:space="preserve">Systém APC bude propojen s palubním počítačem. </w:t>
      </w:r>
    </w:p>
    <w:p w14:paraId="3650D794" w14:textId="77777777" w:rsidR="006D5DEC" w:rsidRPr="006D7804" w:rsidRDefault="006D5DEC" w:rsidP="006D5DEC">
      <w:pPr>
        <w:pStyle w:val="Odstavecseseznamem"/>
        <w:numPr>
          <w:ilvl w:val="0"/>
          <w:numId w:val="19"/>
        </w:numPr>
        <w:spacing w:after="0" w:line="276" w:lineRule="auto"/>
        <w:ind w:left="426" w:hanging="426"/>
        <w:jc w:val="both"/>
        <w:rPr>
          <w:rFonts w:ascii="Times New Roman" w:hAnsi="Times New Roman" w:cs="Times New Roman"/>
          <w:sz w:val="24"/>
          <w:szCs w:val="24"/>
          <w:lang w:val="pl-PL"/>
        </w:rPr>
      </w:pPr>
      <w:r w:rsidRPr="006D7804">
        <w:rPr>
          <w:rFonts w:ascii="Times New Roman" w:hAnsi="Times New Roman" w:cs="Times New Roman"/>
          <w:sz w:val="24"/>
          <w:szCs w:val="24"/>
          <w:lang w:val="pl-PL"/>
        </w:rPr>
        <w:t>Systém APC musí fungovat následovně: při průchodu osob dveřmi dojde k automatickému anonymnímu spočítání osob v obou směrech (tj. u předních dveří nástup a případně výstup, u dalších dveří výstup a případně nástup) a to výhradně bezkontaktním způsobem (zadavatel nepřipouští řešení s využitím mechanických turniketů, vážením, apod.).</w:t>
      </w:r>
    </w:p>
    <w:p w14:paraId="566B12A5" w14:textId="77777777" w:rsidR="006D5DEC" w:rsidRPr="006D7804" w:rsidRDefault="006D5DEC" w:rsidP="006D5DEC">
      <w:pPr>
        <w:pStyle w:val="Odstavecseseznamem"/>
        <w:numPr>
          <w:ilvl w:val="0"/>
          <w:numId w:val="19"/>
        </w:numPr>
        <w:spacing w:after="0" w:line="276" w:lineRule="auto"/>
        <w:ind w:left="426" w:hanging="426"/>
        <w:jc w:val="both"/>
        <w:rPr>
          <w:rFonts w:ascii="Times New Roman" w:hAnsi="Times New Roman" w:cs="Times New Roman"/>
          <w:sz w:val="24"/>
          <w:szCs w:val="24"/>
          <w:lang w:val="pl-PL"/>
        </w:rPr>
      </w:pPr>
      <w:r w:rsidRPr="006D7804">
        <w:rPr>
          <w:rFonts w:ascii="Times New Roman" w:hAnsi="Times New Roman" w:cs="Times New Roman"/>
          <w:sz w:val="24"/>
          <w:szCs w:val="24"/>
          <w:lang w:val="pl-PL"/>
        </w:rPr>
        <w:t>Systém APC musí být schopen odfiltrovat pohyb zavazadel, zvířat apod. od pohybu cestujících osob.</w:t>
      </w:r>
    </w:p>
    <w:p w14:paraId="64B72186" w14:textId="77777777" w:rsidR="006D5DEC" w:rsidRPr="006D7804" w:rsidRDefault="006D5DEC" w:rsidP="006D5DEC">
      <w:pPr>
        <w:pStyle w:val="Odstavecseseznamem"/>
        <w:numPr>
          <w:ilvl w:val="0"/>
          <w:numId w:val="19"/>
        </w:numPr>
        <w:spacing w:after="0" w:line="276" w:lineRule="auto"/>
        <w:ind w:left="426" w:hanging="426"/>
        <w:jc w:val="both"/>
        <w:rPr>
          <w:rFonts w:ascii="Times New Roman" w:hAnsi="Times New Roman" w:cs="Times New Roman"/>
          <w:sz w:val="24"/>
          <w:szCs w:val="24"/>
          <w:lang w:val="pl-PL"/>
        </w:rPr>
      </w:pPr>
      <w:r w:rsidRPr="006D7804">
        <w:rPr>
          <w:rFonts w:ascii="Times New Roman" w:hAnsi="Times New Roman" w:cs="Times New Roman"/>
          <w:sz w:val="24"/>
          <w:szCs w:val="24"/>
          <w:lang w:val="pl-PL"/>
        </w:rPr>
        <w:t>Zadavatel požaduje, aby systém APC vykazoval přesnost minimálně 90 % na 1.000 nástupů a výstupů.</w:t>
      </w:r>
    </w:p>
    <w:p w14:paraId="608E0CDC" w14:textId="77777777" w:rsidR="006D5DEC" w:rsidRPr="006D7804" w:rsidRDefault="006D5DEC" w:rsidP="006D5DEC">
      <w:pPr>
        <w:pStyle w:val="Odstavecseseznamem"/>
        <w:numPr>
          <w:ilvl w:val="0"/>
          <w:numId w:val="19"/>
        </w:numPr>
        <w:spacing w:after="0" w:line="276" w:lineRule="auto"/>
        <w:ind w:left="426" w:hanging="426"/>
        <w:jc w:val="both"/>
        <w:rPr>
          <w:rFonts w:ascii="Times New Roman" w:hAnsi="Times New Roman" w:cs="Times New Roman"/>
          <w:sz w:val="24"/>
          <w:szCs w:val="24"/>
          <w:lang w:val="pl-PL"/>
        </w:rPr>
      </w:pPr>
      <w:r w:rsidRPr="006D7804">
        <w:rPr>
          <w:rFonts w:ascii="Times New Roman" w:hAnsi="Times New Roman" w:cs="Times New Roman"/>
          <w:sz w:val="24"/>
          <w:szCs w:val="24"/>
          <w:lang w:val="pl-PL"/>
        </w:rPr>
        <w:t>Zadavatel požaduje, aby systém APC umožnil online přenos dat do SW pro zpracování výstupních dat.</w:t>
      </w:r>
    </w:p>
    <w:p w14:paraId="44904570" w14:textId="77777777" w:rsidR="006D5DEC" w:rsidRPr="006D7804" w:rsidRDefault="006D5DEC" w:rsidP="006D5DEC">
      <w:pPr>
        <w:pStyle w:val="Odstavecseseznamem"/>
        <w:numPr>
          <w:ilvl w:val="0"/>
          <w:numId w:val="19"/>
        </w:numPr>
        <w:spacing w:after="0" w:line="276" w:lineRule="auto"/>
        <w:ind w:left="426" w:hanging="426"/>
        <w:jc w:val="both"/>
        <w:rPr>
          <w:rFonts w:ascii="Times New Roman" w:hAnsi="Times New Roman" w:cs="Times New Roman"/>
          <w:sz w:val="24"/>
          <w:szCs w:val="24"/>
          <w:lang w:val="pl-PL"/>
        </w:rPr>
      </w:pPr>
      <w:r w:rsidRPr="006D7804">
        <w:rPr>
          <w:rFonts w:ascii="Times New Roman" w:hAnsi="Times New Roman" w:cs="Times New Roman"/>
          <w:sz w:val="24"/>
          <w:szCs w:val="24"/>
          <w:lang w:val="pl-PL"/>
        </w:rPr>
        <w:t>Zadavatel požaduje, aby součástí dodávky byl i software pro zpracování výstupních dat ze systému APC (je požadována časově neomezená nevýhradní licence k tomuto SW), kdy výstupem za jednotlivá vozidla bude minimálně:</w:t>
      </w:r>
    </w:p>
    <w:p w14:paraId="6DC4BAA4" w14:textId="77777777" w:rsidR="006D5DEC" w:rsidRPr="006D7804" w:rsidRDefault="006D5DEC" w:rsidP="006D5DEC">
      <w:pPr>
        <w:numPr>
          <w:ilvl w:val="0"/>
          <w:numId w:val="17"/>
        </w:numPr>
        <w:spacing w:after="0" w:line="276" w:lineRule="auto"/>
        <w:ind w:left="993" w:hanging="283"/>
        <w:jc w:val="both"/>
        <w:rPr>
          <w:rFonts w:ascii="Times New Roman" w:hAnsi="Times New Roman" w:cs="Times New Roman"/>
          <w:sz w:val="24"/>
          <w:szCs w:val="24"/>
          <w:lang w:val="pl-PL"/>
        </w:rPr>
      </w:pPr>
      <w:r w:rsidRPr="006D7804">
        <w:rPr>
          <w:rFonts w:ascii="Times New Roman" w:hAnsi="Times New Roman" w:cs="Times New Roman"/>
          <w:sz w:val="24"/>
          <w:szCs w:val="24"/>
          <w:lang w:val="pl-PL"/>
        </w:rPr>
        <w:t>přehled o reálném počtu přepravených cestujících</w:t>
      </w:r>
    </w:p>
    <w:p w14:paraId="2F39276E" w14:textId="77777777" w:rsidR="006D5DEC" w:rsidRPr="006D7804" w:rsidRDefault="006D5DEC" w:rsidP="006D5DEC">
      <w:pPr>
        <w:numPr>
          <w:ilvl w:val="0"/>
          <w:numId w:val="17"/>
        </w:numPr>
        <w:spacing w:after="0" w:line="276" w:lineRule="auto"/>
        <w:ind w:left="993" w:hanging="283"/>
        <w:jc w:val="both"/>
        <w:rPr>
          <w:rFonts w:ascii="Times New Roman" w:hAnsi="Times New Roman" w:cs="Times New Roman"/>
          <w:sz w:val="24"/>
          <w:szCs w:val="24"/>
          <w:lang w:val="pl-PL"/>
        </w:rPr>
      </w:pPr>
      <w:r w:rsidRPr="006D7804">
        <w:rPr>
          <w:rFonts w:ascii="Times New Roman" w:hAnsi="Times New Roman" w:cs="Times New Roman"/>
          <w:sz w:val="24"/>
          <w:szCs w:val="24"/>
          <w:lang w:val="pl-PL"/>
        </w:rPr>
        <w:t>přehled o počtu nastupujících a vystupujících cestujících na jednotlivých zastávkách na jednotlivých spojích za jednotlivé dveře</w:t>
      </w:r>
    </w:p>
    <w:p w14:paraId="3EAA788F" w14:textId="77777777" w:rsidR="006D5DEC" w:rsidRPr="006D7804" w:rsidRDefault="006D5DEC" w:rsidP="006D5DEC">
      <w:pPr>
        <w:numPr>
          <w:ilvl w:val="0"/>
          <w:numId w:val="17"/>
        </w:numPr>
        <w:spacing w:after="0" w:line="276" w:lineRule="auto"/>
        <w:ind w:left="993" w:hanging="283"/>
        <w:jc w:val="both"/>
        <w:rPr>
          <w:rFonts w:ascii="Times New Roman" w:hAnsi="Times New Roman" w:cs="Times New Roman"/>
          <w:sz w:val="24"/>
          <w:szCs w:val="24"/>
          <w:lang w:val="pl-PL"/>
        </w:rPr>
      </w:pPr>
      <w:r w:rsidRPr="006D7804">
        <w:rPr>
          <w:rFonts w:ascii="Times New Roman" w:hAnsi="Times New Roman" w:cs="Times New Roman"/>
          <w:sz w:val="24"/>
          <w:szCs w:val="24"/>
          <w:lang w:val="pl-PL"/>
        </w:rPr>
        <w:t>součástí požadovaných informací a záznamu bude i informace o čase a geografické poloze zastavení včetně diagnostické informace o stavu systému APC ve vozidle.</w:t>
      </w:r>
    </w:p>
    <w:p w14:paraId="2CDFD85F" w14:textId="77777777" w:rsidR="006D5DEC" w:rsidRPr="006D7804" w:rsidRDefault="006D5DEC" w:rsidP="006D5DEC">
      <w:pPr>
        <w:numPr>
          <w:ilvl w:val="0"/>
          <w:numId w:val="17"/>
        </w:numPr>
        <w:spacing w:after="0" w:line="276" w:lineRule="auto"/>
        <w:ind w:left="993" w:hanging="283"/>
        <w:jc w:val="both"/>
        <w:rPr>
          <w:rFonts w:ascii="Times New Roman" w:hAnsi="Times New Roman" w:cs="Times New Roman"/>
          <w:sz w:val="24"/>
          <w:szCs w:val="24"/>
          <w:lang w:val="pl-PL"/>
        </w:rPr>
      </w:pPr>
      <w:r w:rsidRPr="006D7804">
        <w:rPr>
          <w:rFonts w:ascii="Times New Roman" w:hAnsi="Times New Roman" w:cs="Times New Roman"/>
          <w:sz w:val="24"/>
          <w:szCs w:val="24"/>
          <w:lang w:val="pl-PL"/>
        </w:rPr>
        <w:t>zadavatel požaduje, aby všechna výstupní data bylo možné exportovat v běžných formátech umožňujících další strojové zpracování dat (xls, csv, xml).</w:t>
      </w:r>
    </w:p>
    <w:p w14:paraId="227C86DC" w14:textId="77777777" w:rsidR="006D5DEC" w:rsidRPr="006D7804" w:rsidRDefault="006D5DEC" w:rsidP="006D5DEC">
      <w:pPr>
        <w:numPr>
          <w:ilvl w:val="0"/>
          <w:numId w:val="17"/>
        </w:numPr>
        <w:spacing w:after="0" w:line="276" w:lineRule="auto"/>
        <w:ind w:left="993" w:hanging="283"/>
        <w:jc w:val="both"/>
        <w:rPr>
          <w:rFonts w:ascii="Times New Roman" w:hAnsi="Times New Roman" w:cs="Times New Roman"/>
          <w:sz w:val="24"/>
          <w:szCs w:val="24"/>
          <w:lang w:val="pl-PL"/>
        </w:rPr>
      </w:pPr>
      <w:r w:rsidRPr="006D7804">
        <w:rPr>
          <w:rFonts w:ascii="Times New Roman" w:hAnsi="Times New Roman" w:cs="Times New Roman"/>
          <w:sz w:val="24"/>
          <w:szCs w:val="24"/>
          <w:lang w:val="pl-PL"/>
        </w:rPr>
        <w:t>součástí dodávky SW pro zpracování dat musí být i návod pro práci s tímto SW.</w:t>
      </w:r>
    </w:p>
    <w:p w14:paraId="1E4E714D" w14:textId="77777777" w:rsidR="006D5DEC" w:rsidRPr="000C5DAF" w:rsidRDefault="006D5DEC" w:rsidP="000C5DAF">
      <w:pPr>
        <w:pStyle w:val="Odstavecseseznamem"/>
        <w:numPr>
          <w:ilvl w:val="0"/>
          <w:numId w:val="25"/>
        </w:numPr>
        <w:spacing w:after="0" w:line="240" w:lineRule="auto"/>
        <w:ind w:left="426" w:hanging="426"/>
        <w:rPr>
          <w:rFonts w:ascii="Times New Roman" w:hAnsi="Times New Roman" w:cs="Times New Roman"/>
          <w:sz w:val="24"/>
          <w:szCs w:val="24"/>
          <w:lang w:val="pl-PL"/>
        </w:rPr>
      </w:pPr>
      <w:bookmarkStart w:id="0" w:name="_GoBack"/>
      <w:bookmarkEnd w:id="0"/>
      <w:r w:rsidRPr="000C5DAF">
        <w:rPr>
          <w:rFonts w:ascii="Times New Roman" w:hAnsi="Times New Roman" w:cs="Times New Roman"/>
          <w:sz w:val="24"/>
          <w:szCs w:val="24"/>
          <w:lang w:val="pl-PL"/>
        </w:rPr>
        <w:t>Zadavatel rovněž požaduje popis formátu dat mezi systémem APC ve vozidle a SW pro zpracování výstupních dat.</w:t>
      </w:r>
    </w:p>
    <w:p w14:paraId="425D6679" w14:textId="11C2A73D" w:rsidR="00133C49" w:rsidRPr="006D5DEC" w:rsidRDefault="00133C49" w:rsidP="00133C49">
      <w:pPr>
        <w:numPr>
          <w:ilvl w:val="0"/>
          <w:numId w:val="4"/>
        </w:numPr>
        <w:spacing w:after="0" w:line="240" w:lineRule="auto"/>
        <w:ind w:left="426" w:hanging="426"/>
        <w:jc w:val="both"/>
        <w:rPr>
          <w:rFonts w:ascii="Times New Roman" w:eastAsia="Times New Roman" w:hAnsi="Times New Roman" w:cs="Times New Roman"/>
          <w:color w:val="000000"/>
          <w:sz w:val="32"/>
          <w:szCs w:val="24"/>
          <w:lang w:eastAsia="cs-CZ"/>
        </w:rPr>
      </w:pPr>
      <w:r w:rsidRPr="006D5DEC">
        <w:rPr>
          <w:rFonts w:ascii="Times New Roman" w:eastAsia="Times New Roman" w:hAnsi="Times New Roman" w:cs="Times New Roman"/>
          <w:color w:val="000000"/>
          <w:sz w:val="24"/>
          <w:szCs w:val="24"/>
          <w:lang w:eastAsia="cs-CZ"/>
        </w:rPr>
        <w:t>Chladnička na nápoje do prostoru kabiny řidiče</w:t>
      </w:r>
      <w:r w:rsidRPr="006D5DEC">
        <w:rPr>
          <w:rFonts w:ascii="Times New Roman" w:eastAsia="Times New Roman" w:hAnsi="Times New Roman" w:cs="Times New Roman"/>
          <w:color w:val="000000"/>
          <w:sz w:val="24"/>
          <w:szCs w:val="20"/>
          <w:lang w:eastAsia="cs-CZ"/>
        </w:rPr>
        <w:t xml:space="preserve">, která pojme </w:t>
      </w:r>
      <w:r w:rsidR="006D7804">
        <w:rPr>
          <w:rFonts w:ascii="Times New Roman" w:eastAsia="Times New Roman" w:hAnsi="Times New Roman" w:cs="Times New Roman"/>
          <w:color w:val="000000"/>
          <w:sz w:val="24"/>
          <w:szCs w:val="20"/>
          <w:lang w:eastAsia="cs-CZ"/>
        </w:rPr>
        <w:t>1</w:t>
      </w:r>
      <w:r w:rsidRPr="006D5DEC">
        <w:rPr>
          <w:rFonts w:ascii="Times New Roman" w:eastAsia="Times New Roman" w:hAnsi="Times New Roman" w:cs="Times New Roman"/>
          <w:color w:val="000000"/>
          <w:sz w:val="24"/>
          <w:szCs w:val="20"/>
          <w:lang w:eastAsia="cs-CZ"/>
        </w:rPr>
        <w:t xml:space="preserve"> x PET láhev o objemu </w:t>
      </w:r>
      <w:smartTag w:uri="urn:schemas-microsoft-com:office:smarttags" w:element="metricconverter">
        <w:smartTagPr>
          <w:attr w:name="ProductID" w:val="1,5 litr"/>
        </w:smartTagPr>
        <w:r w:rsidRPr="006D5DEC">
          <w:rPr>
            <w:rFonts w:ascii="Times New Roman" w:eastAsia="Times New Roman" w:hAnsi="Times New Roman" w:cs="Times New Roman"/>
            <w:color w:val="000000"/>
            <w:sz w:val="24"/>
            <w:szCs w:val="20"/>
            <w:lang w:eastAsia="cs-CZ"/>
          </w:rPr>
          <w:t>1,5 litr</w:t>
        </w:r>
      </w:smartTag>
    </w:p>
    <w:p w14:paraId="1430FF16" w14:textId="77777777" w:rsidR="000D0322" w:rsidRPr="006D5DEC" w:rsidRDefault="000D0322" w:rsidP="000D0322">
      <w:pPr>
        <w:numPr>
          <w:ilvl w:val="0"/>
          <w:numId w:val="4"/>
        </w:numPr>
        <w:spacing w:after="0" w:line="240" w:lineRule="auto"/>
        <w:ind w:left="426" w:hanging="426"/>
        <w:jc w:val="both"/>
        <w:rPr>
          <w:rFonts w:ascii="Times New Roman" w:hAnsi="Times New Roman" w:cs="Times New Roman"/>
          <w:color w:val="000000"/>
          <w:sz w:val="32"/>
          <w:szCs w:val="24"/>
        </w:rPr>
      </w:pPr>
      <w:r w:rsidRPr="006D5DEC">
        <w:rPr>
          <w:rFonts w:ascii="Times New Roman" w:hAnsi="Times New Roman" w:cs="Times New Roman"/>
          <w:color w:val="000000"/>
          <w:sz w:val="24"/>
          <w:szCs w:val="24"/>
        </w:rPr>
        <w:t>Prostor pro pokladnu a odbavovací systém. Napájení odbavovacího systému 24 V stejnosměrného napětí  vyvedeno do prostoru kabiny řidiče</w:t>
      </w:r>
    </w:p>
    <w:p w14:paraId="36B69B47" w14:textId="77777777" w:rsidR="000D0322" w:rsidRPr="006D5DEC" w:rsidRDefault="000D0322" w:rsidP="000D0322">
      <w:pPr>
        <w:numPr>
          <w:ilvl w:val="0"/>
          <w:numId w:val="4"/>
        </w:numPr>
        <w:spacing w:after="0" w:line="240" w:lineRule="auto"/>
        <w:ind w:left="426" w:hanging="426"/>
        <w:jc w:val="both"/>
        <w:rPr>
          <w:rFonts w:ascii="Times New Roman" w:hAnsi="Times New Roman" w:cs="Times New Roman"/>
          <w:color w:val="000000"/>
          <w:sz w:val="24"/>
          <w:szCs w:val="24"/>
        </w:rPr>
      </w:pPr>
      <w:r w:rsidRPr="006D5DEC">
        <w:rPr>
          <w:rFonts w:ascii="Times New Roman" w:hAnsi="Times New Roman" w:cs="Times New Roman"/>
          <w:color w:val="000000"/>
          <w:sz w:val="24"/>
          <w:szCs w:val="24"/>
        </w:rPr>
        <w:t>Autorádio v kabině řidiče s příjmem FM a AM, výstupem AUX a USB, včetně reproduktoru, autorádio pevné, bez odnímatelného panelu</w:t>
      </w:r>
    </w:p>
    <w:p w14:paraId="166FB3AF" w14:textId="77777777" w:rsidR="001368A2" w:rsidRPr="006D5DEC" w:rsidRDefault="000D0322" w:rsidP="001368A2">
      <w:pPr>
        <w:numPr>
          <w:ilvl w:val="0"/>
          <w:numId w:val="4"/>
        </w:numPr>
        <w:spacing w:after="0" w:line="240" w:lineRule="auto"/>
        <w:ind w:left="426" w:hanging="426"/>
        <w:jc w:val="both"/>
        <w:rPr>
          <w:rFonts w:ascii="Times New Roman" w:hAnsi="Times New Roman" w:cs="Times New Roman"/>
          <w:color w:val="000000"/>
          <w:sz w:val="24"/>
          <w:szCs w:val="24"/>
        </w:rPr>
      </w:pPr>
      <w:r w:rsidRPr="006D5DEC">
        <w:rPr>
          <w:rFonts w:ascii="Times New Roman" w:hAnsi="Times New Roman" w:cs="Times New Roman"/>
          <w:sz w:val="24"/>
          <w:szCs w:val="24"/>
        </w:rPr>
        <w:t>Snadno otevíratelné (bez použití speciálního nářadí a schopností) rámečky instalované nad</w:t>
      </w:r>
      <w:r w:rsidRPr="006D5DEC">
        <w:rPr>
          <w:rFonts w:ascii="Times New Roman" w:hAnsi="Times New Roman" w:cs="Times New Roman"/>
          <w:color w:val="000000"/>
          <w:sz w:val="24"/>
          <w:szCs w:val="24"/>
        </w:rPr>
        <w:t xml:space="preserve"> </w:t>
      </w:r>
      <w:r w:rsidRPr="006D5DEC">
        <w:rPr>
          <w:rFonts w:ascii="Times New Roman" w:hAnsi="Times New Roman" w:cs="Times New Roman"/>
          <w:sz w:val="24"/>
          <w:szCs w:val="24"/>
        </w:rPr>
        <w:t>bočními okny na levé straně vozu pro umístění informačních letáků formátu A3 naležato v množství 5 kus</w:t>
      </w:r>
      <w:r w:rsidR="00385EE3" w:rsidRPr="006D5DEC">
        <w:rPr>
          <w:rFonts w:ascii="Times New Roman" w:hAnsi="Times New Roman" w:cs="Times New Roman"/>
          <w:sz w:val="24"/>
          <w:szCs w:val="24"/>
        </w:rPr>
        <w:t>ů</w:t>
      </w:r>
    </w:p>
    <w:p w14:paraId="564CFF96" w14:textId="77777777" w:rsidR="000D0322" w:rsidRPr="006D5DEC" w:rsidRDefault="000D0322" w:rsidP="00133C49">
      <w:pPr>
        <w:spacing w:after="0" w:line="240" w:lineRule="auto"/>
        <w:ind w:left="426"/>
        <w:jc w:val="both"/>
        <w:rPr>
          <w:rFonts w:ascii="Times New Roman" w:eastAsia="Times New Roman" w:hAnsi="Times New Roman" w:cs="Times New Roman"/>
          <w:color w:val="000000"/>
          <w:sz w:val="24"/>
          <w:szCs w:val="24"/>
          <w:lang w:eastAsia="cs-CZ"/>
        </w:rPr>
      </w:pPr>
    </w:p>
    <w:p w14:paraId="157C773F" w14:textId="406BCF92" w:rsidR="00E337A8" w:rsidRPr="003C2C7A" w:rsidRDefault="000D0322" w:rsidP="003C2C7A">
      <w:pPr>
        <w:pStyle w:val="Odstavecseseznamem"/>
        <w:keepNext/>
        <w:numPr>
          <w:ilvl w:val="2"/>
          <w:numId w:val="16"/>
        </w:numPr>
        <w:spacing w:after="0" w:line="240" w:lineRule="auto"/>
        <w:ind w:left="142"/>
        <w:jc w:val="both"/>
        <w:outlineLvl w:val="0"/>
        <w:rPr>
          <w:rFonts w:ascii="Times New Roman" w:eastAsia="Times New Roman" w:hAnsi="Times New Roman" w:cs="Times New Roman"/>
          <w:b/>
          <w:color w:val="000000"/>
          <w:sz w:val="24"/>
          <w:szCs w:val="20"/>
          <w:lang w:eastAsia="cs-CZ"/>
        </w:rPr>
      </w:pPr>
      <w:r w:rsidRPr="006D5DEC">
        <w:rPr>
          <w:rFonts w:ascii="Times New Roman" w:eastAsia="Times New Roman" w:hAnsi="Times New Roman" w:cs="Times New Roman"/>
          <w:b/>
          <w:color w:val="000000"/>
          <w:sz w:val="24"/>
          <w:szCs w:val="20"/>
          <w:lang w:eastAsia="cs-CZ"/>
        </w:rPr>
        <w:lastRenderedPageBreak/>
        <w:t>Informační a komunikační systém</w:t>
      </w:r>
    </w:p>
    <w:p w14:paraId="62F76714" w14:textId="77777777" w:rsidR="00E337A8" w:rsidRPr="006D5DEC" w:rsidRDefault="00E337A8" w:rsidP="00E337A8">
      <w:pPr>
        <w:keepNext/>
        <w:numPr>
          <w:ilvl w:val="0"/>
          <w:numId w:val="1"/>
        </w:numPr>
        <w:spacing w:after="0" w:line="240" w:lineRule="auto"/>
        <w:ind w:left="426" w:hanging="426"/>
        <w:jc w:val="both"/>
        <w:outlineLvl w:val="0"/>
        <w:rPr>
          <w:rFonts w:ascii="Times New Roman" w:eastAsia="Times New Roman" w:hAnsi="Times New Roman" w:cs="Times New Roman"/>
          <w:color w:val="000000"/>
          <w:sz w:val="24"/>
          <w:szCs w:val="24"/>
          <w:lang w:eastAsia="cs-CZ"/>
        </w:rPr>
      </w:pPr>
      <w:r w:rsidRPr="006D5DEC">
        <w:rPr>
          <w:rFonts w:ascii="Times New Roman" w:eastAsia="Times New Roman" w:hAnsi="Times New Roman" w:cs="Times New Roman"/>
          <w:color w:val="000000"/>
          <w:sz w:val="24"/>
          <w:szCs w:val="20"/>
          <w:lang w:eastAsia="cs-CZ"/>
        </w:rPr>
        <w:t>Instalovat informační systémy podle následující specifikace zadavatele</w:t>
      </w:r>
    </w:p>
    <w:p w14:paraId="483A5723" w14:textId="77777777" w:rsidR="00E337A8" w:rsidRPr="006D5DEC" w:rsidRDefault="00E337A8" w:rsidP="00E337A8">
      <w:pPr>
        <w:keepNext/>
        <w:numPr>
          <w:ilvl w:val="0"/>
          <w:numId w:val="1"/>
        </w:numPr>
        <w:spacing w:after="0" w:line="240" w:lineRule="auto"/>
        <w:ind w:left="786" w:hanging="426"/>
        <w:jc w:val="both"/>
        <w:outlineLvl w:val="0"/>
        <w:rPr>
          <w:rFonts w:ascii="Times New Roman" w:eastAsia="Times New Roman" w:hAnsi="Times New Roman" w:cs="Times New Roman"/>
          <w:color w:val="000000"/>
          <w:sz w:val="24"/>
          <w:szCs w:val="24"/>
          <w:lang w:eastAsia="cs-CZ"/>
        </w:rPr>
      </w:pPr>
      <w:r w:rsidRPr="006D5DEC">
        <w:rPr>
          <w:rFonts w:ascii="Times New Roman" w:eastAsia="Times New Roman" w:hAnsi="Times New Roman" w:cs="Times New Roman"/>
          <w:color w:val="000000"/>
          <w:sz w:val="24"/>
          <w:szCs w:val="24"/>
          <w:lang w:eastAsia="cs-CZ"/>
        </w:rPr>
        <w:t xml:space="preserve">Vizuální informační systém v následující konfiguraci: </w:t>
      </w:r>
    </w:p>
    <w:p w14:paraId="012DB0A3" w14:textId="77777777" w:rsidR="00E337A8" w:rsidRPr="006D5DEC" w:rsidRDefault="00E337A8" w:rsidP="00E337A8">
      <w:pPr>
        <w:keepNext/>
        <w:numPr>
          <w:ilvl w:val="0"/>
          <w:numId w:val="1"/>
        </w:numPr>
        <w:spacing w:after="0" w:line="240" w:lineRule="auto"/>
        <w:ind w:left="1134" w:hanging="426"/>
        <w:jc w:val="both"/>
        <w:outlineLvl w:val="0"/>
        <w:rPr>
          <w:rFonts w:ascii="Times New Roman" w:eastAsia="Times New Roman" w:hAnsi="Times New Roman" w:cs="Times New Roman"/>
          <w:color w:val="000000"/>
          <w:sz w:val="24"/>
          <w:szCs w:val="24"/>
          <w:lang w:eastAsia="cs-CZ"/>
        </w:rPr>
      </w:pPr>
      <w:r w:rsidRPr="006D5DEC">
        <w:rPr>
          <w:rFonts w:ascii="Times New Roman" w:eastAsia="Times New Roman" w:hAnsi="Times New Roman" w:cs="Times New Roman"/>
          <w:color w:val="000000"/>
          <w:sz w:val="24"/>
          <w:szCs w:val="24"/>
          <w:lang w:eastAsia="cs-CZ"/>
        </w:rPr>
        <w:t>Vnější informační panely</w:t>
      </w:r>
    </w:p>
    <w:p w14:paraId="50DE054D" w14:textId="77777777" w:rsidR="00E337A8" w:rsidRPr="006D5DEC" w:rsidRDefault="00E337A8" w:rsidP="00A05291">
      <w:pPr>
        <w:keepNext/>
        <w:numPr>
          <w:ilvl w:val="0"/>
          <w:numId w:val="1"/>
        </w:numPr>
        <w:spacing w:after="0" w:line="240" w:lineRule="auto"/>
        <w:ind w:left="1418" w:hanging="284"/>
        <w:jc w:val="both"/>
        <w:outlineLvl w:val="0"/>
        <w:rPr>
          <w:rFonts w:ascii="Times New Roman" w:eastAsia="Times New Roman" w:hAnsi="Times New Roman" w:cs="Times New Roman"/>
          <w:color w:val="000000"/>
          <w:sz w:val="24"/>
          <w:szCs w:val="24"/>
          <w:lang w:eastAsia="cs-CZ"/>
        </w:rPr>
      </w:pPr>
      <w:r w:rsidRPr="006D5DEC">
        <w:rPr>
          <w:rFonts w:ascii="Times New Roman" w:eastAsia="Times New Roman" w:hAnsi="Times New Roman" w:cs="Times New Roman"/>
          <w:color w:val="000000"/>
          <w:sz w:val="24"/>
          <w:szCs w:val="24"/>
          <w:lang w:eastAsia="cs-CZ"/>
        </w:rPr>
        <w:t>přední jednobarevný LED panel v minimálním rozlišení</w:t>
      </w:r>
      <w:r w:rsidRPr="006D5DEC">
        <w:rPr>
          <w:rFonts w:ascii="Times New Roman" w:eastAsia="Times New Roman" w:hAnsi="Times New Roman" w:cs="Times New Roman"/>
          <w:color w:val="1F497D"/>
          <w:sz w:val="24"/>
          <w:szCs w:val="24"/>
          <w:lang w:eastAsia="cs-CZ"/>
        </w:rPr>
        <w:t xml:space="preserve"> </w:t>
      </w:r>
      <w:r w:rsidRPr="006D5DEC">
        <w:rPr>
          <w:rFonts w:ascii="Times New Roman" w:eastAsia="Times New Roman" w:hAnsi="Times New Roman" w:cs="Times New Roman"/>
          <w:color w:val="000000"/>
          <w:sz w:val="24"/>
          <w:szCs w:val="24"/>
          <w:lang w:eastAsia="cs-CZ"/>
        </w:rPr>
        <w:t>144x19 bodů – 1 ks</w:t>
      </w:r>
    </w:p>
    <w:p w14:paraId="707E3BA1" w14:textId="77777777" w:rsidR="00E337A8" w:rsidRPr="006D5DEC" w:rsidRDefault="00E337A8" w:rsidP="00E337A8">
      <w:pPr>
        <w:keepNext/>
        <w:numPr>
          <w:ilvl w:val="0"/>
          <w:numId w:val="1"/>
        </w:numPr>
        <w:spacing w:after="0" w:line="240" w:lineRule="auto"/>
        <w:ind w:left="1418" w:hanging="284"/>
        <w:jc w:val="both"/>
        <w:outlineLvl w:val="0"/>
        <w:rPr>
          <w:rFonts w:ascii="Times New Roman" w:eastAsia="Times New Roman" w:hAnsi="Times New Roman" w:cs="Times New Roman"/>
          <w:color w:val="000000"/>
          <w:sz w:val="24"/>
          <w:szCs w:val="24"/>
          <w:lang w:eastAsia="cs-CZ"/>
        </w:rPr>
      </w:pPr>
      <w:r w:rsidRPr="006D5DEC">
        <w:rPr>
          <w:rFonts w:ascii="Times New Roman" w:eastAsia="Times New Roman" w:hAnsi="Times New Roman" w:cs="Times New Roman"/>
          <w:color w:val="000000"/>
          <w:sz w:val="24"/>
          <w:szCs w:val="24"/>
          <w:lang w:eastAsia="cs-CZ"/>
        </w:rPr>
        <w:t>boční (pravý bok vozidla) jednobarevný LED panel v minimálním rozlišení 112x19 bodů – 1 ks</w:t>
      </w:r>
    </w:p>
    <w:p w14:paraId="35C280EE" w14:textId="77777777" w:rsidR="00E337A8" w:rsidRPr="006D5DEC" w:rsidRDefault="00E337A8" w:rsidP="00E337A8">
      <w:pPr>
        <w:keepNext/>
        <w:numPr>
          <w:ilvl w:val="0"/>
          <w:numId w:val="1"/>
        </w:numPr>
        <w:spacing w:after="0" w:line="240" w:lineRule="auto"/>
        <w:ind w:left="1418" w:hanging="284"/>
        <w:jc w:val="both"/>
        <w:outlineLvl w:val="0"/>
        <w:rPr>
          <w:rFonts w:ascii="Times New Roman" w:eastAsia="Times New Roman" w:hAnsi="Times New Roman" w:cs="Times New Roman"/>
          <w:color w:val="000000"/>
          <w:sz w:val="24"/>
          <w:szCs w:val="24"/>
          <w:lang w:eastAsia="cs-CZ"/>
        </w:rPr>
      </w:pPr>
      <w:r w:rsidRPr="006D5DEC">
        <w:rPr>
          <w:rFonts w:ascii="Times New Roman" w:eastAsia="Times New Roman" w:hAnsi="Times New Roman" w:cs="Times New Roman"/>
          <w:color w:val="000000"/>
          <w:sz w:val="24"/>
          <w:szCs w:val="24"/>
          <w:lang w:eastAsia="cs-CZ"/>
        </w:rPr>
        <w:t>boční (levý bok vozidla) jednobarevný LED panel v minimálním rozlišení 32x19 bodů – 1 ks</w:t>
      </w:r>
    </w:p>
    <w:p w14:paraId="01D9049B" w14:textId="77777777" w:rsidR="00385EE3" w:rsidRPr="006D5DEC" w:rsidRDefault="00385EE3" w:rsidP="00A05291">
      <w:pPr>
        <w:keepNext/>
        <w:numPr>
          <w:ilvl w:val="0"/>
          <w:numId w:val="1"/>
        </w:numPr>
        <w:spacing w:after="0" w:line="240" w:lineRule="auto"/>
        <w:ind w:left="1418" w:hanging="284"/>
        <w:jc w:val="both"/>
        <w:outlineLvl w:val="0"/>
        <w:rPr>
          <w:rFonts w:ascii="Times New Roman" w:eastAsia="Times New Roman" w:hAnsi="Times New Roman" w:cs="Times New Roman"/>
          <w:color w:val="000000"/>
          <w:sz w:val="24"/>
          <w:szCs w:val="24"/>
          <w:lang w:eastAsia="cs-CZ"/>
        </w:rPr>
      </w:pPr>
      <w:r w:rsidRPr="006D5DEC">
        <w:rPr>
          <w:rFonts w:ascii="Times New Roman" w:eastAsia="Times New Roman" w:hAnsi="Times New Roman" w:cs="Times New Roman"/>
          <w:color w:val="000000"/>
          <w:sz w:val="24"/>
          <w:szCs w:val="24"/>
          <w:lang w:eastAsia="cs-CZ"/>
        </w:rPr>
        <w:t>zadní  jednobarevný LED panel v minimálním rozlišení  32x19 bodů – 1 ks</w:t>
      </w:r>
    </w:p>
    <w:p w14:paraId="7D924F20" w14:textId="77777777" w:rsidR="00385EE3" w:rsidRPr="006D5DEC" w:rsidRDefault="00385EE3" w:rsidP="00A05291">
      <w:pPr>
        <w:keepNext/>
        <w:numPr>
          <w:ilvl w:val="0"/>
          <w:numId w:val="1"/>
        </w:numPr>
        <w:spacing w:after="0" w:line="240" w:lineRule="auto"/>
        <w:ind w:left="1418" w:hanging="284"/>
        <w:jc w:val="both"/>
        <w:outlineLvl w:val="0"/>
        <w:rPr>
          <w:rFonts w:ascii="Times New Roman" w:eastAsia="Times New Roman" w:hAnsi="Times New Roman" w:cs="Times New Roman"/>
          <w:color w:val="000000"/>
          <w:sz w:val="24"/>
          <w:szCs w:val="24"/>
          <w:lang w:eastAsia="cs-CZ"/>
        </w:rPr>
      </w:pPr>
      <w:r w:rsidRPr="006D5DEC">
        <w:rPr>
          <w:rFonts w:ascii="Times New Roman" w:eastAsia="Times New Roman" w:hAnsi="Times New Roman" w:cs="Times New Roman"/>
          <w:color w:val="000000"/>
          <w:sz w:val="24"/>
          <w:szCs w:val="24"/>
          <w:lang w:eastAsia="cs-CZ"/>
        </w:rPr>
        <w:t>vnitřní informační panel – plně grafický 19“ LCD displej</w:t>
      </w:r>
      <w:r w:rsidRPr="006D5DEC">
        <w:rPr>
          <w:rFonts w:ascii="Times New Roman" w:eastAsia="Times New Roman" w:hAnsi="Times New Roman" w:cs="Times New Roman"/>
          <w:color w:val="1F497D"/>
          <w:sz w:val="24"/>
          <w:szCs w:val="24"/>
          <w:lang w:eastAsia="cs-CZ"/>
        </w:rPr>
        <w:t xml:space="preserve"> – </w:t>
      </w:r>
      <w:r w:rsidRPr="006D5DEC">
        <w:rPr>
          <w:rFonts w:ascii="Times New Roman" w:eastAsia="Times New Roman" w:hAnsi="Times New Roman" w:cs="Times New Roman"/>
          <w:color w:val="000000"/>
          <w:sz w:val="24"/>
          <w:szCs w:val="24"/>
          <w:lang w:eastAsia="cs-CZ"/>
        </w:rPr>
        <w:t>1 ks</w:t>
      </w:r>
    </w:p>
    <w:p w14:paraId="70F26DE5" w14:textId="77777777" w:rsidR="000D0322" w:rsidRPr="006D5DEC" w:rsidRDefault="00385EE3" w:rsidP="000D0322">
      <w:pPr>
        <w:pStyle w:val="Nadpis1"/>
        <w:numPr>
          <w:ilvl w:val="0"/>
          <w:numId w:val="1"/>
        </w:numPr>
        <w:ind w:left="1146" w:hanging="426"/>
        <w:jc w:val="both"/>
        <w:rPr>
          <w:color w:val="000000"/>
          <w:szCs w:val="24"/>
        </w:rPr>
      </w:pPr>
      <w:r w:rsidRPr="006D5DEC">
        <w:rPr>
          <w:color w:val="000000"/>
          <w:szCs w:val="24"/>
        </w:rPr>
        <w:t>Pro tyto panely bude připravena kabeláž, konce svedeny do prostoru kabiny řidiče tak, aby bylo možno informační systém propojit s odbavovacím systémem. Pro komunikaci bude použito rozhraní Ethernet</w:t>
      </w:r>
    </w:p>
    <w:p w14:paraId="1F6ED0EC" w14:textId="77777777" w:rsidR="00133C49" w:rsidRPr="006D5DEC" w:rsidRDefault="00133C49" w:rsidP="00133C49">
      <w:pPr>
        <w:keepNext/>
        <w:numPr>
          <w:ilvl w:val="0"/>
          <w:numId w:val="1"/>
        </w:numPr>
        <w:spacing w:after="0" w:line="240" w:lineRule="auto"/>
        <w:ind w:left="1146" w:hanging="426"/>
        <w:jc w:val="both"/>
        <w:outlineLvl w:val="0"/>
        <w:rPr>
          <w:rFonts w:ascii="Times New Roman" w:eastAsia="Times New Roman" w:hAnsi="Times New Roman" w:cs="Times New Roman"/>
          <w:color w:val="000000"/>
          <w:sz w:val="24"/>
          <w:szCs w:val="24"/>
          <w:lang w:eastAsia="cs-CZ"/>
        </w:rPr>
      </w:pPr>
      <w:r w:rsidRPr="006D5DEC">
        <w:rPr>
          <w:rFonts w:ascii="Times New Roman" w:eastAsia="Times New Roman" w:hAnsi="Times New Roman" w:cs="Times New Roman"/>
          <w:color w:val="000000"/>
          <w:sz w:val="24"/>
          <w:szCs w:val="20"/>
          <w:lang w:eastAsia="cs-CZ"/>
        </w:rPr>
        <w:t xml:space="preserve">Vnější informační panely musí být zastavěny tak, aby bylo možné čistit sklo před informačním panelem z vnitřní strany bez demontáže panelu (připouští se vyklopení panelu, při kterém se panel nevyjímá z držáku, nerozpojuje se kabeláž a </w:t>
      </w:r>
    </w:p>
    <w:p w14:paraId="7951A268" w14:textId="77777777" w:rsidR="00A95F54" w:rsidRPr="006D5DEC" w:rsidRDefault="00133C49" w:rsidP="00A95F54">
      <w:pPr>
        <w:keepNext/>
        <w:spacing w:after="0" w:line="240" w:lineRule="auto"/>
        <w:ind w:left="1146"/>
        <w:jc w:val="both"/>
        <w:outlineLvl w:val="0"/>
        <w:rPr>
          <w:rFonts w:ascii="Times New Roman" w:eastAsia="Times New Roman" w:hAnsi="Times New Roman" w:cs="Times New Roman"/>
          <w:color w:val="000000"/>
          <w:sz w:val="24"/>
          <w:szCs w:val="20"/>
          <w:lang w:eastAsia="cs-CZ"/>
        </w:rPr>
      </w:pPr>
      <w:r w:rsidRPr="006D5DEC">
        <w:rPr>
          <w:rFonts w:ascii="Times New Roman" w:eastAsia="Times New Roman" w:hAnsi="Times New Roman" w:cs="Times New Roman"/>
          <w:color w:val="000000"/>
          <w:sz w:val="24"/>
          <w:szCs w:val="20"/>
          <w:lang w:eastAsia="cs-CZ"/>
        </w:rPr>
        <w:t>není nutná zvláštní kvalifikace ani fyzická zdatnost personálu)</w:t>
      </w:r>
    </w:p>
    <w:p w14:paraId="4BD06438" w14:textId="77777777" w:rsidR="001368A2" w:rsidRPr="006D5DEC" w:rsidRDefault="00133C49" w:rsidP="006D5DEC">
      <w:pPr>
        <w:keepNext/>
        <w:numPr>
          <w:ilvl w:val="0"/>
          <w:numId w:val="1"/>
        </w:numPr>
        <w:spacing w:after="0" w:line="240" w:lineRule="auto"/>
        <w:ind w:left="567" w:hanging="283"/>
        <w:jc w:val="both"/>
        <w:outlineLvl w:val="0"/>
        <w:rPr>
          <w:rFonts w:ascii="Times New Roman" w:eastAsia="Times New Roman" w:hAnsi="Times New Roman" w:cs="Times New Roman"/>
          <w:color w:val="000000"/>
          <w:sz w:val="24"/>
          <w:szCs w:val="20"/>
          <w:lang w:eastAsia="cs-CZ"/>
        </w:rPr>
      </w:pPr>
      <w:r w:rsidRPr="006D5DEC">
        <w:rPr>
          <w:rFonts w:ascii="Times New Roman" w:eastAsia="Times New Roman" w:hAnsi="Times New Roman" w:cs="Times New Roman"/>
          <w:color w:val="000000"/>
          <w:sz w:val="24"/>
          <w:szCs w:val="20"/>
          <w:lang w:eastAsia="cs-CZ"/>
        </w:rPr>
        <w:t>Vybavení vozů akustickým hlásičem informací pro cestující, instalace reproduktorů a propojení s vyústěním v prostoru kabiny řidiče</w:t>
      </w:r>
    </w:p>
    <w:p w14:paraId="14A19CAD" w14:textId="77777777" w:rsidR="006D5DEC" w:rsidRPr="006D7804" w:rsidRDefault="006D5DEC" w:rsidP="006D5DEC">
      <w:pPr>
        <w:numPr>
          <w:ilvl w:val="0"/>
          <w:numId w:val="20"/>
        </w:numPr>
        <w:spacing w:after="0" w:line="276" w:lineRule="auto"/>
        <w:ind w:left="567" w:hanging="284"/>
        <w:jc w:val="both"/>
        <w:rPr>
          <w:rFonts w:ascii="Times New Roman" w:hAnsi="Times New Roman" w:cs="Times New Roman"/>
          <w:sz w:val="24"/>
          <w:szCs w:val="24"/>
        </w:rPr>
      </w:pPr>
      <w:r w:rsidRPr="006D7804">
        <w:rPr>
          <w:rFonts w:ascii="Times New Roman" w:hAnsi="Times New Roman" w:cs="Times New Roman"/>
          <w:sz w:val="24"/>
          <w:szCs w:val="24"/>
        </w:rPr>
        <w:t>Veškerá zobrazovací zařízení (vnitřní LCD displej a vnější LED panely) jednotlivých komponent informačního systému musí být čitelná na přímém i nepřímém slunečním osvětlení, při umělém osvětlení i ve tmě. Z toho důvodu je požadována automatická regulace jasu zobrazení v závislosti na intenzitě okolního osvětlení.</w:t>
      </w:r>
    </w:p>
    <w:p w14:paraId="170454A5" w14:textId="77777777" w:rsidR="006D5DEC" w:rsidRPr="006D7804" w:rsidRDefault="006D5DEC" w:rsidP="006D5DEC">
      <w:pPr>
        <w:numPr>
          <w:ilvl w:val="0"/>
          <w:numId w:val="20"/>
        </w:numPr>
        <w:spacing w:after="0" w:line="276" w:lineRule="auto"/>
        <w:ind w:left="567" w:hanging="284"/>
        <w:jc w:val="both"/>
        <w:rPr>
          <w:rFonts w:ascii="Times New Roman" w:hAnsi="Times New Roman" w:cs="Times New Roman"/>
          <w:sz w:val="24"/>
          <w:szCs w:val="24"/>
        </w:rPr>
      </w:pPr>
      <w:r w:rsidRPr="006D7804">
        <w:rPr>
          <w:rFonts w:ascii="Times New Roman" w:hAnsi="Times New Roman" w:cs="Times New Roman"/>
          <w:sz w:val="24"/>
          <w:szCs w:val="24"/>
        </w:rPr>
        <w:t>Všechna zobrazovací zařízení jednotlivých komponent informačního systému musí podporovat možnost zobrazení statického i běžícího textu.</w:t>
      </w:r>
    </w:p>
    <w:p w14:paraId="1C2FEF79" w14:textId="77777777" w:rsidR="006D5DEC" w:rsidRPr="006D7804" w:rsidRDefault="006D5DEC" w:rsidP="006D5DEC">
      <w:pPr>
        <w:numPr>
          <w:ilvl w:val="0"/>
          <w:numId w:val="20"/>
        </w:numPr>
        <w:spacing w:after="0" w:line="276" w:lineRule="auto"/>
        <w:ind w:left="567" w:hanging="284"/>
        <w:jc w:val="both"/>
        <w:rPr>
          <w:rFonts w:ascii="Times New Roman" w:hAnsi="Times New Roman" w:cs="Times New Roman"/>
          <w:sz w:val="24"/>
          <w:szCs w:val="24"/>
        </w:rPr>
      </w:pPr>
      <w:r w:rsidRPr="006D7804">
        <w:rPr>
          <w:rFonts w:ascii="Times New Roman" w:hAnsi="Times New Roman" w:cs="Times New Roman"/>
          <w:sz w:val="24"/>
          <w:szCs w:val="24"/>
        </w:rPr>
        <w:t xml:space="preserve">Veškerá zobrazovací zařízení jednotlivých komponent informačního systému musí podporovat správné zobrazení české diakritiky pro velká a malá písmena, kdy jednotlivá písmena nebudou deformována. </w:t>
      </w:r>
    </w:p>
    <w:p w14:paraId="7602AAE7" w14:textId="77777777" w:rsidR="006D5DEC" w:rsidRPr="006D5DEC" w:rsidRDefault="006D5DEC" w:rsidP="006D5DEC">
      <w:pPr>
        <w:numPr>
          <w:ilvl w:val="0"/>
          <w:numId w:val="20"/>
        </w:numPr>
        <w:spacing w:after="0" w:line="276" w:lineRule="auto"/>
        <w:ind w:left="567" w:hanging="284"/>
        <w:jc w:val="both"/>
        <w:rPr>
          <w:rFonts w:ascii="Times New Roman" w:hAnsi="Times New Roman" w:cs="Times New Roman"/>
          <w:sz w:val="24"/>
          <w:szCs w:val="24"/>
          <w:lang w:val="en-US"/>
        </w:rPr>
      </w:pPr>
      <w:r w:rsidRPr="006D7804">
        <w:rPr>
          <w:rFonts w:ascii="Times New Roman" w:hAnsi="Times New Roman" w:cs="Times New Roman"/>
          <w:sz w:val="24"/>
          <w:szCs w:val="24"/>
        </w:rPr>
        <w:t xml:space="preserve">Součástí dodávky informačního systému musí být rovněž technická dokumentace k jednotlivým částem informačního systému, včetně návodu na obsluhu a údržbu jednotlivých částí informačního systému, katalogu náhradních dílů, dokumentace k obslužnému software jednotlivých částí systému. </w:t>
      </w:r>
      <w:proofErr w:type="spellStart"/>
      <w:r w:rsidRPr="006D5DEC">
        <w:rPr>
          <w:rFonts w:ascii="Times New Roman" w:hAnsi="Times New Roman" w:cs="Times New Roman"/>
          <w:sz w:val="24"/>
          <w:szCs w:val="24"/>
          <w:lang w:val="en-US"/>
        </w:rPr>
        <w:t>Veškeré</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uvedené</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dokumenty</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musí</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být</w:t>
      </w:r>
      <w:proofErr w:type="spellEnd"/>
      <w:r w:rsidRPr="006D5DEC">
        <w:rPr>
          <w:rFonts w:ascii="Times New Roman" w:hAnsi="Times New Roman" w:cs="Times New Roman"/>
          <w:sz w:val="24"/>
          <w:szCs w:val="24"/>
          <w:lang w:val="en-US"/>
        </w:rPr>
        <w:t xml:space="preserve"> v </w:t>
      </w:r>
      <w:proofErr w:type="spellStart"/>
      <w:r w:rsidRPr="006D5DEC">
        <w:rPr>
          <w:rFonts w:ascii="Times New Roman" w:hAnsi="Times New Roman" w:cs="Times New Roman"/>
          <w:sz w:val="24"/>
          <w:szCs w:val="24"/>
          <w:lang w:val="en-US"/>
        </w:rPr>
        <w:t>českém</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jazyce</w:t>
      </w:r>
      <w:proofErr w:type="spellEnd"/>
      <w:r w:rsidRPr="006D5DEC">
        <w:rPr>
          <w:rFonts w:ascii="Times New Roman" w:hAnsi="Times New Roman" w:cs="Times New Roman"/>
          <w:sz w:val="24"/>
          <w:szCs w:val="24"/>
          <w:lang w:val="en-US"/>
        </w:rPr>
        <w:t>.</w:t>
      </w:r>
    </w:p>
    <w:p w14:paraId="5F6357BA" w14:textId="77777777" w:rsidR="006D5DEC" w:rsidRPr="006D5DEC" w:rsidRDefault="006D5DEC" w:rsidP="006D5DEC">
      <w:pPr>
        <w:numPr>
          <w:ilvl w:val="0"/>
          <w:numId w:val="20"/>
        </w:numPr>
        <w:spacing w:after="0" w:line="276" w:lineRule="auto"/>
        <w:ind w:left="567" w:hanging="284"/>
        <w:jc w:val="both"/>
        <w:rPr>
          <w:rFonts w:ascii="Times New Roman" w:hAnsi="Times New Roman" w:cs="Times New Roman"/>
          <w:sz w:val="24"/>
          <w:szCs w:val="24"/>
          <w:lang w:val="en-US"/>
        </w:rPr>
      </w:pPr>
      <w:proofErr w:type="spellStart"/>
      <w:r w:rsidRPr="006D5DEC">
        <w:rPr>
          <w:rFonts w:ascii="Times New Roman" w:hAnsi="Times New Roman" w:cs="Times New Roman"/>
          <w:sz w:val="24"/>
          <w:szCs w:val="24"/>
          <w:lang w:val="en-US"/>
        </w:rPr>
        <w:t>Jednotlivé</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komponenty</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informačního</w:t>
      </w:r>
      <w:proofErr w:type="spellEnd"/>
      <w:r w:rsidRPr="006D5DEC">
        <w:rPr>
          <w:rFonts w:ascii="Times New Roman" w:hAnsi="Times New Roman" w:cs="Times New Roman"/>
          <w:sz w:val="24"/>
          <w:szCs w:val="24"/>
          <w:lang w:val="en-US"/>
        </w:rPr>
        <w:t xml:space="preserve"> systému </w:t>
      </w:r>
      <w:proofErr w:type="spellStart"/>
      <w:r w:rsidRPr="006D5DEC">
        <w:rPr>
          <w:rFonts w:ascii="Times New Roman" w:hAnsi="Times New Roman" w:cs="Times New Roman"/>
          <w:sz w:val="24"/>
          <w:szCs w:val="24"/>
          <w:lang w:val="en-US"/>
        </w:rPr>
        <w:t>musí</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být</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provedeny</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tak</w:t>
      </w:r>
      <w:proofErr w:type="spellEnd"/>
      <w:r w:rsidRPr="006D5DEC">
        <w:rPr>
          <w:rFonts w:ascii="Times New Roman" w:hAnsi="Times New Roman" w:cs="Times New Roman"/>
          <w:sz w:val="24"/>
          <w:szCs w:val="24"/>
          <w:lang w:val="en-US"/>
        </w:rPr>
        <w:t xml:space="preserve">, aby </w:t>
      </w:r>
      <w:proofErr w:type="spellStart"/>
      <w:r w:rsidRPr="006D5DEC">
        <w:rPr>
          <w:rFonts w:ascii="Times New Roman" w:hAnsi="Times New Roman" w:cs="Times New Roman"/>
          <w:sz w:val="24"/>
          <w:szCs w:val="24"/>
          <w:lang w:val="en-US"/>
        </w:rPr>
        <w:t>umožňovaly</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datový</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př</w:t>
      </w:r>
      <w:r w:rsidR="00604C46">
        <w:rPr>
          <w:rFonts w:ascii="Times New Roman" w:hAnsi="Times New Roman" w:cs="Times New Roman"/>
          <w:sz w:val="24"/>
          <w:szCs w:val="24"/>
          <w:lang w:val="en-US"/>
        </w:rPr>
        <w:t>enos</w:t>
      </w:r>
      <w:proofErr w:type="spellEnd"/>
      <w:r w:rsidR="00604C46">
        <w:rPr>
          <w:rFonts w:ascii="Times New Roman" w:hAnsi="Times New Roman" w:cs="Times New Roman"/>
          <w:sz w:val="24"/>
          <w:szCs w:val="24"/>
          <w:lang w:val="en-US"/>
        </w:rPr>
        <w:t xml:space="preserve"> z a do </w:t>
      </w:r>
      <w:proofErr w:type="spellStart"/>
      <w:r w:rsidR="00604C46">
        <w:rPr>
          <w:rFonts w:ascii="Times New Roman" w:hAnsi="Times New Roman" w:cs="Times New Roman"/>
          <w:sz w:val="24"/>
          <w:szCs w:val="24"/>
          <w:lang w:val="en-US"/>
        </w:rPr>
        <w:t>palubního</w:t>
      </w:r>
      <w:proofErr w:type="spellEnd"/>
      <w:r w:rsidR="00604C46">
        <w:rPr>
          <w:rFonts w:ascii="Times New Roman" w:hAnsi="Times New Roman" w:cs="Times New Roman"/>
          <w:sz w:val="24"/>
          <w:szCs w:val="24"/>
          <w:lang w:val="en-US"/>
        </w:rPr>
        <w:t xml:space="preserve"> </w:t>
      </w:r>
      <w:proofErr w:type="spellStart"/>
      <w:r w:rsidR="00604C46">
        <w:rPr>
          <w:rFonts w:ascii="Times New Roman" w:hAnsi="Times New Roman" w:cs="Times New Roman"/>
          <w:sz w:val="24"/>
          <w:szCs w:val="24"/>
          <w:lang w:val="en-US"/>
        </w:rPr>
        <w:t>počítače</w:t>
      </w:r>
      <w:proofErr w:type="spellEnd"/>
      <w:r w:rsidR="00604C46">
        <w:rPr>
          <w:rFonts w:ascii="Times New Roman" w:hAnsi="Times New Roman" w:cs="Times New Roman"/>
          <w:sz w:val="24"/>
          <w:szCs w:val="24"/>
          <w:lang w:val="en-US"/>
        </w:rPr>
        <w:t xml:space="preserve"> </w:t>
      </w:r>
      <w:proofErr w:type="spellStart"/>
      <w:r w:rsidR="00604C46">
        <w:rPr>
          <w:rFonts w:ascii="Times New Roman" w:hAnsi="Times New Roman" w:cs="Times New Roman"/>
          <w:sz w:val="24"/>
          <w:szCs w:val="24"/>
          <w:lang w:val="en-US"/>
        </w:rPr>
        <w:t>v</w:t>
      </w:r>
      <w:r w:rsidRPr="006D5DEC">
        <w:rPr>
          <w:rFonts w:ascii="Times New Roman" w:hAnsi="Times New Roman" w:cs="Times New Roman"/>
          <w:sz w:val="24"/>
          <w:szCs w:val="24"/>
          <w:lang w:val="en-US"/>
        </w:rPr>
        <w:t>ozidla</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pozn</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palubní</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počítač</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není</w:t>
      </w:r>
      <w:proofErr w:type="spellEnd"/>
      <w:r w:rsidRPr="006D5DEC">
        <w:rPr>
          <w:rFonts w:ascii="Times New Roman" w:hAnsi="Times New Roman" w:cs="Times New Roman"/>
          <w:sz w:val="24"/>
          <w:szCs w:val="24"/>
          <w:lang w:val="en-US"/>
        </w:rPr>
        <w:t xml:space="preserve"> předmětem této veřejné zakázky).</w:t>
      </w:r>
    </w:p>
    <w:p w14:paraId="0129657F" w14:textId="77777777" w:rsidR="006D5DEC" w:rsidRPr="006D5DEC" w:rsidRDefault="006D5DEC" w:rsidP="006D5DEC">
      <w:pPr>
        <w:numPr>
          <w:ilvl w:val="0"/>
          <w:numId w:val="20"/>
        </w:numPr>
        <w:spacing w:after="0" w:line="276" w:lineRule="auto"/>
        <w:ind w:left="567" w:hanging="284"/>
        <w:jc w:val="both"/>
        <w:rPr>
          <w:rFonts w:ascii="Times New Roman" w:hAnsi="Times New Roman" w:cs="Times New Roman"/>
          <w:sz w:val="24"/>
          <w:szCs w:val="24"/>
          <w:lang w:val="en-US"/>
        </w:rPr>
      </w:pPr>
      <w:proofErr w:type="spellStart"/>
      <w:r w:rsidRPr="006D5DEC">
        <w:rPr>
          <w:rFonts w:ascii="Times New Roman" w:hAnsi="Times New Roman" w:cs="Times New Roman"/>
          <w:sz w:val="24"/>
          <w:szCs w:val="24"/>
          <w:lang w:val="en-US"/>
        </w:rPr>
        <w:t>Součástí</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dodávky</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informačního</w:t>
      </w:r>
      <w:proofErr w:type="spellEnd"/>
      <w:r w:rsidRPr="006D5DEC">
        <w:rPr>
          <w:rFonts w:ascii="Times New Roman" w:hAnsi="Times New Roman" w:cs="Times New Roman"/>
          <w:sz w:val="24"/>
          <w:szCs w:val="24"/>
          <w:lang w:val="en-US"/>
        </w:rPr>
        <w:t xml:space="preserve"> systému </w:t>
      </w:r>
      <w:proofErr w:type="spellStart"/>
      <w:r w:rsidRPr="006D5DEC">
        <w:rPr>
          <w:rFonts w:ascii="Times New Roman" w:hAnsi="Times New Roman" w:cs="Times New Roman"/>
          <w:sz w:val="24"/>
          <w:szCs w:val="24"/>
          <w:lang w:val="en-US"/>
        </w:rPr>
        <w:t>musí</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být</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obslužný</w:t>
      </w:r>
      <w:proofErr w:type="spellEnd"/>
      <w:r w:rsidRPr="006D5DEC">
        <w:rPr>
          <w:rFonts w:ascii="Times New Roman" w:hAnsi="Times New Roman" w:cs="Times New Roman"/>
          <w:sz w:val="24"/>
          <w:szCs w:val="24"/>
          <w:lang w:val="en-US"/>
        </w:rPr>
        <w:t xml:space="preserve"> SW </w:t>
      </w:r>
      <w:proofErr w:type="spellStart"/>
      <w:r w:rsidRPr="006D5DEC">
        <w:rPr>
          <w:rFonts w:ascii="Times New Roman" w:hAnsi="Times New Roman" w:cs="Times New Roman"/>
          <w:sz w:val="24"/>
          <w:szCs w:val="24"/>
          <w:lang w:val="en-US"/>
        </w:rPr>
        <w:t>obsahující</w:t>
      </w:r>
      <w:proofErr w:type="spellEnd"/>
      <w:r w:rsidRPr="006D5DEC">
        <w:rPr>
          <w:rFonts w:ascii="Times New Roman" w:hAnsi="Times New Roman" w:cs="Times New Roman"/>
          <w:sz w:val="24"/>
          <w:szCs w:val="24"/>
          <w:lang w:val="en-US"/>
        </w:rPr>
        <w:t xml:space="preserve">: </w:t>
      </w:r>
    </w:p>
    <w:p w14:paraId="2C277455" w14:textId="77777777" w:rsidR="006D5DEC" w:rsidRPr="006D5DEC" w:rsidRDefault="006D5DEC" w:rsidP="006D5DEC">
      <w:pPr>
        <w:numPr>
          <w:ilvl w:val="0"/>
          <w:numId w:val="17"/>
        </w:numPr>
        <w:spacing w:after="0" w:line="276" w:lineRule="auto"/>
        <w:ind w:left="1134" w:hanging="283"/>
        <w:jc w:val="both"/>
        <w:rPr>
          <w:rFonts w:ascii="Times New Roman" w:hAnsi="Times New Roman" w:cs="Times New Roman"/>
          <w:sz w:val="24"/>
          <w:szCs w:val="24"/>
          <w:lang w:val="en-US"/>
        </w:rPr>
      </w:pPr>
      <w:proofErr w:type="spellStart"/>
      <w:r w:rsidRPr="006D5DEC">
        <w:rPr>
          <w:rFonts w:ascii="Times New Roman" w:hAnsi="Times New Roman" w:cs="Times New Roman"/>
          <w:sz w:val="24"/>
          <w:szCs w:val="24"/>
          <w:lang w:val="en-US"/>
        </w:rPr>
        <w:t>grafický</w:t>
      </w:r>
      <w:proofErr w:type="spellEnd"/>
      <w:r w:rsidRPr="006D5DEC">
        <w:rPr>
          <w:rFonts w:ascii="Times New Roman" w:hAnsi="Times New Roman" w:cs="Times New Roman"/>
          <w:sz w:val="24"/>
          <w:szCs w:val="24"/>
          <w:lang w:val="en-US"/>
        </w:rPr>
        <w:t xml:space="preserve"> editor pro </w:t>
      </w:r>
      <w:proofErr w:type="spellStart"/>
      <w:r w:rsidRPr="006D5DEC">
        <w:rPr>
          <w:rFonts w:ascii="Times New Roman" w:hAnsi="Times New Roman" w:cs="Times New Roman"/>
          <w:sz w:val="24"/>
          <w:szCs w:val="24"/>
          <w:lang w:val="en-US"/>
        </w:rPr>
        <w:t>přípravu</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informačních</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textů</w:t>
      </w:r>
      <w:proofErr w:type="spellEnd"/>
      <w:r w:rsidRPr="006D5DEC">
        <w:rPr>
          <w:rFonts w:ascii="Times New Roman" w:hAnsi="Times New Roman" w:cs="Times New Roman"/>
          <w:sz w:val="24"/>
          <w:szCs w:val="24"/>
          <w:lang w:val="en-US"/>
        </w:rPr>
        <w:t xml:space="preserve"> pro </w:t>
      </w:r>
      <w:proofErr w:type="spellStart"/>
      <w:r w:rsidRPr="006D5DEC">
        <w:rPr>
          <w:rFonts w:ascii="Times New Roman" w:hAnsi="Times New Roman" w:cs="Times New Roman"/>
          <w:sz w:val="24"/>
          <w:szCs w:val="24"/>
          <w:lang w:val="en-US"/>
        </w:rPr>
        <w:t>jednotlivá</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zobrazovací</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zařízení</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editace</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textů</w:t>
      </w:r>
      <w:proofErr w:type="spellEnd"/>
      <w:r w:rsidRPr="006D5DEC">
        <w:rPr>
          <w:rFonts w:ascii="Times New Roman" w:hAnsi="Times New Roman" w:cs="Times New Roman"/>
          <w:sz w:val="24"/>
          <w:szCs w:val="24"/>
          <w:lang w:val="en-US"/>
        </w:rPr>
        <w:t xml:space="preserve"> a </w:t>
      </w:r>
      <w:proofErr w:type="spellStart"/>
      <w:r w:rsidRPr="006D5DEC">
        <w:rPr>
          <w:rFonts w:ascii="Times New Roman" w:hAnsi="Times New Roman" w:cs="Times New Roman"/>
          <w:sz w:val="24"/>
          <w:szCs w:val="24"/>
          <w:lang w:val="en-US"/>
        </w:rPr>
        <w:t>písma</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možnost</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využití</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symbolů</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aj</w:t>
      </w:r>
      <w:proofErr w:type="spellEnd"/>
      <w:r w:rsidRPr="006D5DEC">
        <w:rPr>
          <w:rFonts w:ascii="Times New Roman" w:hAnsi="Times New Roman" w:cs="Times New Roman"/>
          <w:sz w:val="24"/>
          <w:szCs w:val="24"/>
          <w:lang w:val="en-US"/>
        </w:rPr>
        <w:t>.)</w:t>
      </w:r>
    </w:p>
    <w:p w14:paraId="00A6A764" w14:textId="77777777" w:rsidR="006D5DEC" w:rsidRPr="006D5DEC" w:rsidRDefault="006D5DEC" w:rsidP="006D5DEC">
      <w:pPr>
        <w:numPr>
          <w:ilvl w:val="0"/>
          <w:numId w:val="17"/>
        </w:numPr>
        <w:spacing w:after="0" w:line="276" w:lineRule="auto"/>
        <w:ind w:left="1134" w:hanging="283"/>
        <w:jc w:val="both"/>
        <w:rPr>
          <w:rFonts w:ascii="Times New Roman" w:hAnsi="Times New Roman" w:cs="Times New Roman"/>
          <w:sz w:val="24"/>
          <w:szCs w:val="24"/>
          <w:lang w:val="en-US"/>
        </w:rPr>
      </w:pPr>
      <w:proofErr w:type="spellStart"/>
      <w:r w:rsidRPr="006D5DEC">
        <w:rPr>
          <w:rFonts w:ascii="Times New Roman" w:hAnsi="Times New Roman" w:cs="Times New Roman"/>
          <w:sz w:val="24"/>
          <w:szCs w:val="24"/>
          <w:lang w:val="en-US"/>
        </w:rPr>
        <w:t>redakční</w:t>
      </w:r>
      <w:proofErr w:type="spellEnd"/>
      <w:r w:rsidRPr="006D5DEC">
        <w:rPr>
          <w:rFonts w:ascii="Times New Roman" w:hAnsi="Times New Roman" w:cs="Times New Roman"/>
          <w:sz w:val="24"/>
          <w:szCs w:val="24"/>
          <w:lang w:val="en-US"/>
        </w:rPr>
        <w:t xml:space="preserve"> systém pro </w:t>
      </w:r>
      <w:proofErr w:type="spellStart"/>
      <w:r w:rsidRPr="006D5DEC">
        <w:rPr>
          <w:rFonts w:ascii="Times New Roman" w:hAnsi="Times New Roman" w:cs="Times New Roman"/>
          <w:sz w:val="24"/>
          <w:szCs w:val="24"/>
          <w:lang w:val="en-US"/>
        </w:rPr>
        <w:t>přípravu</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scénářů</w:t>
      </w:r>
      <w:proofErr w:type="spellEnd"/>
      <w:r w:rsidRPr="006D5DEC">
        <w:rPr>
          <w:rFonts w:ascii="Times New Roman" w:hAnsi="Times New Roman" w:cs="Times New Roman"/>
          <w:sz w:val="24"/>
          <w:szCs w:val="24"/>
          <w:lang w:val="en-US"/>
        </w:rPr>
        <w:t xml:space="preserve"> pro </w:t>
      </w:r>
      <w:proofErr w:type="spellStart"/>
      <w:r w:rsidRPr="006D5DEC">
        <w:rPr>
          <w:rFonts w:ascii="Times New Roman" w:hAnsi="Times New Roman" w:cs="Times New Roman"/>
          <w:sz w:val="24"/>
          <w:szCs w:val="24"/>
          <w:lang w:val="en-US"/>
        </w:rPr>
        <w:t>zobrazení</w:t>
      </w:r>
      <w:proofErr w:type="spellEnd"/>
      <w:r w:rsidRPr="006D5DEC">
        <w:rPr>
          <w:rFonts w:ascii="Times New Roman" w:hAnsi="Times New Roman" w:cs="Times New Roman"/>
          <w:sz w:val="24"/>
          <w:szCs w:val="24"/>
          <w:lang w:val="en-US"/>
        </w:rPr>
        <w:t xml:space="preserve"> na LCD </w:t>
      </w:r>
      <w:proofErr w:type="spellStart"/>
      <w:r w:rsidRPr="006D5DEC">
        <w:rPr>
          <w:rFonts w:ascii="Times New Roman" w:hAnsi="Times New Roman" w:cs="Times New Roman"/>
          <w:sz w:val="24"/>
          <w:szCs w:val="24"/>
          <w:lang w:val="en-US"/>
        </w:rPr>
        <w:t>displeji</w:t>
      </w:r>
      <w:proofErr w:type="spellEnd"/>
    </w:p>
    <w:p w14:paraId="14706363" w14:textId="77777777" w:rsidR="006D5DEC" w:rsidRPr="006D5DEC" w:rsidRDefault="006D5DEC" w:rsidP="006D5DEC">
      <w:pPr>
        <w:numPr>
          <w:ilvl w:val="0"/>
          <w:numId w:val="17"/>
        </w:numPr>
        <w:spacing w:after="0" w:line="276" w:lineRule="auto"/>
        <w:ind w:left="1134" w:hanging="283"/>
        <w:jc w:val="both"/>
        <w:rPr>
          <w:rFonts w:ascii="Times New Roman" w:hAnsi="Times New Roman" w:cs="Times New Roman"/>
          <w:sz w:val="24"/>
          <w:szCs w:val="24"/>
          <w:lang w:val="en-US"/>
        </w:rPr>
      </w:pPr>
      <w:r w:rsidRPr="006D5DEC">
        <w:rPr>
          <w:rFonts w:ascii="Times New Roman" w:hAnsi="Times New Roman" w:cs="Times New Roman"/>
          <w:sz w:val="24"/>
          <w:szCs w:val="24"/>
          <w:lang w:val="en-US"/>
        </w:rPr>
        <w:t xml:space="preserve">systém pro </w:t>
      </w:r>
      <w:proofErr w:type="spellStart"/>
      <w:r w:rsidRPr="006D5DEC">
        <w:rPr>
          <w:rFonts w:ascii="Times New Roman" w:hAnsi="Times New Roman" w:cs="Times New Roman"/>
          <w:sz w:val="24"/>
          <w:szCs w:val="24"/>
          <w:lang w:val="en-US"/>
        </w:rPr>
        <w:t>zpracování</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zvukových</w:t>
      </w:r>
      <w:proofErr w:type="spellEnd"/>
      <w:r w:rsidRPr="006D5DEC">
        <w:rPr>
          <w:rFonts w:ascii="Times New Roman" w:hAnsi="Times New Roman" w:cs="Times New Roman"/>
          <w:sz w:val="24"/>
          <w:szCs w:val="24"/>
          <w:lang w:val="en-US"/>
        </w:rPr>
        <w:t xml:space="preserve"> </w:t>
      </w:r>
      <w:proofErr w:type="spellStart"/>
      <w:r w:rsidRPr="006D5DEC">
        <w:rPr>
          <w:rFonts w:ascii="Times New Roman" w:hAnsi="Times New Roman" w:cs="Times New Roman"/>
          <w:sz w:val="24"/>
          <w:szCs w:val="24"/>
          <w:lang w:val="en-US"/>
        </w:rPr>
        <w:t>nahrávek</w:t>
      </w:r>
      <w:proofErr w:type="spellEnd"/>
      <w:r w:rsidRPr="006D5DEC">
        <w:rPr>
          <w:rFonts w:ascii="Times New Roman" w:hAnsi="Times New Roman" w:cs="Times New Roman"/>
          <w:sz w:val="24"/>
          <w:szCs w:val="24"/>
          <w:lang w:val="en-US"/>
        </w:rPr>
        <w:t xml:space="preserve"> pro audio system</w:t>
      </w:r>
    </w:p>
    <w:p w14:paraId="36A183B4" w14:textId="77777777" w:rsidR="006D5DEC" w:rsidRPr="006D7804" w:rsidRDefault="006D5DEC" w:rsidP="006D5DEC">
      <w:pPr>
        <w:pStyle w:val="Odstavecseseznamem"/>
        <w:numPr>
          <w:ilvl w:val="0"/>
          <w:numId w:val="21"/>
        </w:numPr>
        <w:spacing w:after="0" w:line="276" w:lineRule="auto"/>
        <w:jc w:val="both"/>
        <w:rPr>
          <w:rFonts w:ascii="Times New Roman" w:hAnsi="Times New Roman" w:cs="Times New Roman"/>
          <w:sz w:val="24"/>
          <w:szCs w:val="24"/>
        </w:rPr>
      </w:pPr>
      <w:r w:rsidRPr="006D5DEC">
        <w:rPr>
          <w:rFonts w:ascii="Times New Roman" w:eastAsia="Times New Roman" w:hAnsi="Times New Roman" w:cs="Times New Roman"/>
          <w:color w:val="000000"/>
          <w:sz w:val="24"/>
          <w:szCs w:val="24"/>
          <w:lang w:eastAsia="cs-CZ"/>
        </w:rPr>
        <w:t>Součástí dodávky a její ceny je veškerý software a hardware potřebný pro diagnostiku dodaných autobusů. Tato diagnostika vozidla zahrnuje podvozkovou část, vzduchový systém a podobně. Zadavatel požaduje popsat rozsah monitorování, diagnostiky a možnosti SW nastavování jednotlivých parametrů autobusu.</w:t>
      </w:r>
    </w:p>
    <w:p w14:paraId="6D465699" w14:textId="7E73FAAB" w:rsidR="00604C46" w:rsidRDefault="00604C46" w:rsidP="00604C46">
      <w:pPr>
        <w:spacing w:after="0" w:line="276" w:lineRule="auto"/>
        <w:ind w:left="360"/>
        <w:jc w:val="both"/>
        <w:rPr>
          <w:rFonts w:ascii="Times New Roman" w:hAnsi="Times New Roman" w:cs="Times New Roman"/>
          <w:sz w:val="24"/>
          <w:szCs w:val="24"/>
        </w:rPr>
      </w:pPr>
    </w:p>
    <w:p w14:paraId="42645D0B" w14:textId="77777777" w:rsidR="003C2C7A" w:rsidRPr="006D7804" w:rsidRDefault="003C2C7A" w:rsidP="00604C46">
      <w:pPr>
        <w:spacing w:after="0" w:line="276" w:lineRule="auto"/>
        <w:ind w:left="360"/>
        <w:jc w:val="both"/>
        <w:rPr>
          <w:rFonts w:ascii="Times New Roman" w:hAnsi="Times New Roman" w:cs="Times New Roman"/>
          <w:sz w:val="24"/>
          <w:szCs w:val="24"/>
        </w:rPr>
      </w:pPr>
    </w:p>
    <w:p w14:paraId="3E750CFD" w14:textId="77777777" w:rsidR="006D5DEC" w:rsidRPr="006D5DEC" w:rsidRDefault="006D5DEC" w:rsidP="006D5DEC">
      <w:pPr>
        <w:pStyle w:val="Odstavecseseznamem"/>
        <w:numPr>
          <w:ilvl w:val="0"/>
          <w:numId w:val="21"/>
        </w:numPr>
        <w:spacing w:after="0" w:line="276" w:lineRule="auto"/>
        <w:jc w:val="both"/>
        <w:rPr>
          <w:rFonts w:ascii="Times New Roman" w:hAnsi="Times New Roman" w:cs="Times New Roman"/>
          <w:sz w:val="24"/>
          <w:szCs w:val="24"/>
          <w:lang w:val="en-US"/>
        </w:rPr>
      </w:pPr>
      <w:r w:rsidRPr="006D5DEC">
        <w:rPr>
          <w:rFonts w:ascii="Times New Roman" w:hAnsi="Times New Roman" w:cs="Times New Roman"/>
          <w:sz w:val="24"/>
          <w:szCs w:val="24"/>
        </w:rPr>
        <w:lastRenderedPageBreak/>
        <w:t>Povelové přijímače pro nevidomé:</w:t>
      </w:r>
    </w:p>
    <w:p w14:paraId="2B8024D9" w14:textId="77777777" w:rsidR="006D5DEC" w:rsidRPr="006D5DEC" w:rsidRDefault="006D5DEC" w:rsidP="006D5DEC">
      <w:pPr>
        <w:pStyle w:val="Odstavecseseznamem"/>
        <w:numPr>
          <w:ilvl w:val="0"/>
          <w:numId w:val="17"/>
        </w:numPr>
        <w:spacing w:after="0" w:line="276" w:lineRule="auto"/>
        <w:ind w:left="1276"/>
        <w:contextualSpacing w:val="0"/>
        <w:jc w:val="both"/>
        <w:rPr>
          <w:rFonts w:ascii="Times New Roman" w:hAnsi="Times New Roman" w:cs="Times New Roman"/>
          <w:sz w:val="24"/>
          <w:szCs w:val="24"/>
        </w:rPr>
      </w:pPr>
      <w:r w:rsidRPr="006D5DEC">
        <w:rPr>
          <w:rFonts w:ascii="Times New Roman" w:hAnsi="Times New Roman" w:cs="Times New Roman"/>
          <w:sz w:val="24"/>
          <w:szCs w:val="24"/>
        </w:rPr>
        <w:t xml:space="preserve">zadavatel požaduje, aby vozidlo bylo vybaveno systémy, které jsou schopny na vyžádání povelovým ovladačem slabozrakých a nevidomých informovat tyto osoby o poloze vozidla či poskytnout nějaké další informace o místě, kde se nachází </w:t>
      </w:r>
    </w:p>
    <w:p w14:paraId="6E1251A0" w14:textId="77777777" w:rsidR="006D5DEC" w:rsidRPr="006D5DEC" w:rsidRDefault="006D5DEC" w:rsidP="006D5DEC">
      <w:pPr>
        <w:pStyle w:val="Odstavecseseznamem"/>
        <w:numPr>
          <w:ilvl w:val="0"/>
          <w:numId w:val="17"/>
        </w:numPr>
        <w:spacing w:after="0" w:line="276" w:lineRule="auto"/>
        <w:ind w:left="1276"/>
        <w:contextualSpacing w:val="0"/>
        <w:jc w:val="both"/>
        <w:rPr>
          <w:rFonts w:ascii="Times New Roman" w:hAnsi="Times New Roman" w:cs="Times New Roman"/>
          <w:sz w:val="24"/>
          <w:szCs w:val="24"/>
        </w:rPr>
      </w:pPr>
      <w:r w:rsidRPr="006D5DEC">
        <w:rPr>
          <w:rFonts w:ascii="Times New Roman" w:hAnsi="Times New Roman" w:cs="Times New Roman"/>
          <w:sz w:val="24"/>
          <w:szCs w:val="24"/>
        </w:rPr>
        <w:t>povelové přijímače musí fungovat na kmitočtu 86,790 MHz a musí být kompatibilní s vysílači (ovladači) dodávanými pro nevidomé firmou ELVOS nebo APEX a případně dalšími vysílači hrazenými zdravotními pojišťovnami</w:t>
      </w:r>
    </w:p>
    <w:p w14:paraId="4FD25B30" w14:textId="77777777" w:rsidR="006D5DEC" w:rsidRPr="006D5DEC" w:rsidRDefault="006D5DEC" w:rsidP="006D5DEC">
      <w:pPr>
        <w:pStyle w:val="Odstavecseseznamem"/>
        <w:numPr>
          <w:ilvl w:val="0"/>
          <w:numId w:val="17"/>
        </w:numPr>
        <w:spacing w:after="0" w:line="276" w:lineRule="auto"/>
        <w:ind w:left="1276"/>
        <w:contextualSpacing w:val="0"/>
        <w:jc w:val="both"/>
        <w:rPr>
          <w:rFonts w:ascii="Times New Roman" w:hAnsi="Times New Roman" w:cs="Times New Roman"/>
          <w:sz w:val="24"/>
          <w:szCs w:val="24"/>
        </w:rPr>
      </w:pPr>
      <w:r w:rsidRPr="006D5DEC">
        <w:rPr>
          <w:rFonts w:ascii="Times New Roman" w:hAnsi="Times New Roman" w:cs="Times New Roman"/>
          <w:sz w:val="24"/>
          <w:szCs w:val="24"/>
        </w:rPr>
        <w:t>vnější reproduktor akustického hlášení pro nevidomé</w:t>
      </w:r>
    </w:p>
    <w:p w14:paraId="54012836" w14:textId="77777777" w:rsidR="006D5DEC" w:rsidRPr="006D5DEC" w:rsidRDefault="006D5DEC" w:rsidP="006D5DEC">
      <w:pPr>
        <w:pStyle w:val="Odstavecseseznamem"/>
        <w:keepNext/>
        <w:numPr>
          <w:ilvl w:val="0"/>
          <w:numId w:val="22"/>
        </w:numPr>
        <w:spacing w:after="0" w:line="240" w:lineRule="auto"/>
        <w:jc w:val="both"/>
        <w:outlineLvl w:val="0"/>
        <w:rPr>
          <w:rFonts w:ascii="Times New Roman" w:eastAsia="Times New Roman" w:hAnsi="Times New Roman" w:cs="Times New Roman"/>
          <w:color w:val="000000"/>
          <w:sz w:val="24"/>
          <w:szCs w:val="24"/>
          <w:lang w:eastAsia="cs-CZ"/>
        </w:rPr>
      </w:pPr>
      <w:r w:rsidRPr="006D5DEC">
        <w:rPr>
          <w:rFonts w:ascii="Times New Roman" w:eastAsia="Times New Roman" w:hAnsi="Times New Roman" w:cs="Times New Roman"/>
          <w:color w:val="000000"/>
          <w:sz w:val="24"/>
          <w:szCs w:val="20"/>
          <w:lang w:eastAsia="cs-CZ"/>
        </w:rPr>
        <w:t>Čtyři okruhy pro signalizaci cestujících k řidiči, a to:</w:t>
      </w:r>
    </w:p>
    <w:p w14:paraId="4B708F69" w14:textId="77777777" w:rsidR="006D5DEC" w:rsidRPr="006D5DEC" w:rsidRDefault="006D5DEC" w:rsidP="006D5DEC">
      <w:pPr>
        <w:pStyle w:val="Odstavecseseznamem"/>
        <w:keepNext/>
        <w:numPr>
          <w:ilvl w:val="0"/>
          <w:numId w:val="17"/>
        </w:numPr>
        <w:spacing w:after="0" w:line="240" w:lineRule="auto"/>
        <w:ind w:left="1276"/>
        <w:jc w:val="both"/>
        <w:outlineLvl w:val="0"/>
        <w:rPr>
          <w:rFonts w:ascii="Times New Roman" w:eastAsia="Times New Roman" w:hAnsi="Times New Roman" w:cs="Times New Roman"/>
          <w:color w:val="000000"/>
          <w:sz w:val="24"/>
          <w:szCs w:val="24"/>
          <w:lang w:eastAsia="cs-CZ"/>
        </w:rPr>
      </w:pPr>
      <w:r w:rsidRPr="006D5DEC">
        <w:rPr>
          <w:rFonts w:ascii="Times New Roman" w:eastAsia="Times New Roman" w:hAnsi="Times New Roman" w:cs="Times New Roman"/>
          <w:color w:val="000000"/>
          <w:sz w:val="24"/>
          <w:szCs w:val="20"/>
          <w:lang w:eastAsia="cs-CZ"/>
        </w:rPr>
        <w:t>žádost o zastavení v příští zastávce: tlačítka ve svislých zadržovacích tyčích s nápisem STOP, po stisknutí kteréhokoliv tlačítka zazní krátce zvukové znamení a rozsvítí se návěstí STOP v prostoru pro cestující a kontrolka na palubní desce. Blokuje se další signalizace tímto okruhem až do otevření dveří,</w:t>
      </w:r>
    </w:p>
    <w:p w14:paraId="383A8949" w14:textId="77777777" w:rsidR="006D5DEC" w:rsidRPr="006D5DEC" w:rsidRDefault="006D5DEC" w:rsidP="006D5DEC">
      <w:pPr>
        <w:pStyle w:val="Odstavecseseznamem"/>
        <w:keepNext/>
        <w:numPr>
          <w:ilvl w:val="0"/>
          <w:numId w:val="17"/>
        </w:numPr>
        <w:spacing w:after="0" w:line="240" w:lineRule="auto"/>
        <w:ind w:left="1276"/>
        <w:jc w:val="both"/>
        <w:outlineLvl w:val="0"/>
        <w:rPr>
          <w:rFonts w:ascii="Times New Roman" w:eastAsia="Times New Roman" w:hAnsi="Times New Roman" w:cs="Times New Roman"/>
          <w:color w:val="000000"/>
          <w:sz w:val="24"/>
          <w:szCs w:val="24"/>
          <w:lang w:eastAsia="cs-CZ"/>
        </w:rPr>
      </w:pPr>
      <w:r w:rsidRPr="006D5DEC">
        <w:rPr>
          <w:rFonts w:ascii="Times New Roman" w:eastAsia="Times New Roman" w:hAnsi="Times New Roman" w:cs="Times New Roman"/>
          <w:color w:val="000000"/>
          <w:sz w:val="24"/>
          <w:szCs w:val="20"/>
          <w:lang w:eastAsia="cs-CZ"/>
        </w:rPr>
        <w:t>výstup s kočárkem: tlačítko se symbolem kočárek umístěno v prostoru plošiny pro přepravu kočárku, po stisknutí zazní zvukové znamení v kabině řidiče (odlišný tón než při běžné žádosti o zastavení), rozbliká se návěstí STOP v prostoru pro cestující a kontrolka na palubní desce. Světelná signalizace je v činnosti až do otevření dveří, opakovaná signalizace není blokována,</w:t>
      </w:r>
    </w:p>
    <w:p w14:paraId="38B17CB4" w14:textId="77777777" w:rsidR="006D5DEC" w:rsidRPr="006D5DEC" w:rsidRDefault="006D5DEC" w:rsidP="006D5DEC">
      <w:pPr>
        <w:pStyle w:val="Odstavecseseznamem"/>
        <w:keepNext/>
        <w:numPr>
          <w:ilvl w:val="0"/>
          <w:numId w:val="17"/>
        </w:numPr>
        <w:spacing w:after="0" w:line="240" w:lineRule="auto"/>
        <w:ind w:left="1276"/>
        <w:jc w:val="both"/>
        <w:outlineLvl w:val="0"/>
        <w:rPr>
          <w:rFonts w:ascii="Times New Roman" w:eastAsia="Times New Roman" w:hAnsi="Times New Roman" w:cs="Times New Roman"/>
          <w:color w:val="000000"/>
          <w:sz w:val="24"/>
          <w:szCs w:val="24"/>
          <w:lang w:eastAsia="cs-CZ"/>
        </w:rPr>
      </w:pPr>
      <w:r w:rsidRPr="006D5DEC">
        <w:rPr>
          <w:rFonts w:ascii="Times New Roman" w:eastAsia="Times New Roman" w:hAnsi="Times New Roman" w:cs="Times New Roman"/>
          <w:color w:val="000000"/>
          <w:sz w:val="24"/>
          <w:szCs w:val="20"/>
          <w:lang w:eastAsia="cs-CZ"/>
        </w:rPr>
        <w:t>výstup invalidy na vozíku: tlačítko umístěno tak, aby bylo dostupné z invalidního vozíku. Další funkce viz kočárek, rozlišení signálů pro řidiče kontrolkou na palubní desce,</w:t>
      </w:r>
    </w:p>
    <w:p w14:paraId="0C09CE4D" w14:textId="77777777" w:rsidR="006D5DEC" w:rsidRPr="006D5DEC" w:rsidRDefault="006D5DEC" w:rsidP="006D5DEC">
      <w:pPr>
        <w:pStyle w:val="Odstavecseseznamem"/>
        <w:keepNext/>
        <w:numPr>
          <w:ilvl w:val="0"/>
          <w:numId w:val="17"/>
        </w:numPr>
        <w:spacing w:after="0" w:line="240" w:lineRule="auto"/>
        <w:ind w:left="1276"/>
        <w:jc w:val="both"/>
        <w:outlineLvl w:val="0"/>
        <w:rPr>
          <w:rFonts w:ascii="Times New Roman" w:eastAsia="Times New Roman" w:hAnsi="Times New Roman" w:cs="Times New Roman"/>
          <w:color w:val="000000"/>
          <w:sz w:val="24"/>
          <w:szCs w:val="24"/>
          <w:lang w:eastAsia="cs-CZ"/>
        </w:rPr>
      </w:pPr>
      <w:r w:rsidRPr="006D5DEC">
        <w:rPr>
          <w:rFonts w:ascii="Times New Roman" w:eastAsia="Times New Roman" w:hAnsi="Times New Roman" w:cs="Times New Roman"/>
          <w:color w:val="000000"/>
          <w:sz w:val="24"/>
          <w:szCs w:val="20"/>
          <w:lang w:eastAsia="cs-CZ"/>
        </w:rPr>
        <w:t>nouzová signalizace: tlačítka umístěná nad každými dveřmi, po stisknutí se spustí přerušovaný zvukový signál u řidiče a rozblikají se tlačítka nouzové signalizace (červeně). Tato signalizace trvá až do otevření dveří</w:t>
      </w:r>
    </w:p>
    <w:p w14:paraId="6F3C0955" w14:textId="77777777" w:rsidR="006D5DEC" w:rsidRPr="006D5DEC" w:rsidRDefault="006D5DEC" w:rsidP="006D5DEC">
      <w:pPr>
        <w:keepNext/>
        <w:spacing w:after="0" w:line="240" w:lineRule="auto"/>
        <w:ind w:left="916"/>
        <w:jc w:val="both"/>
        <w:outlineLvl w:val="0"/>
        <w:rPr>
          <w:rFonts w:ascii="Times New Roman" w:eastAsia="Times New Roman" w:hAnsi="Times New Roman" w:cs="Times New Roman"/>
          <w:color w:val="000000"/>
          <w:sz w:val="24"/>
          <w:szCs w:val="24"/>
          <w:highlight w:val="yellow"/>
          <w:lang w:eastAsia="cs-CZ"/>
        </w:rPr>
      </w:pPr>
    </w:p>
    <w:p w14:paraId="6D3EE5E8" w14:textId="77777777" w:rsidR="00133C49" w:rsidRPr="00133C49" w:rsidRDefault="00133C49" w:rsidP="00133C49">
      <w:pPr>
        <w:keepNext/>
        <w:spacing w:before="120" w:after="0" w:line="240" w:lineRule="atLeast"/>
        <w:ind w:hanging="567"/>
        <w:jc w:val="both"/>
        <w:outlineLvl w:val="1"/>
        <w:rPr>
          <w:rFonts w:ascii="Times New Roman" w:eastAsia="Times New Roman" w:hAnsi="Times New Roman" w:cs="Times New Roman"/>
          <w:b/>
          <w:color w:val="000000"/>
          <w:sz w:val="24"/>
          <w:szCs w:val="20"/>
          <w:lang w:eastAsia="cs-CZ"/>
        </w:rPr>
      </w:pPr>
      <w:r w:rsidRPr="00133C49">
        <w:rPr>
          <w:rFonts w:ascii="Times New Roman" w:eastAsia="Times New Roman" w:hAnsi="Times New Roman" w:cs="Times New Roman"/>
          <w:b/>
          <w:color w:val="000000"/>
          <w:sz w:val="24"/>
          <w:szCs w:val="20"/>
          <w:lang w:eastAsia="cs-CZ"/>
        </w:rPr>
        <w:t>1.2 Dokumentace</w:t>
      </w:r>
    </w:p>
    <w:p w14:paraId="2106E201" w14:textId="0B5C2394" w:rsidR="00133C49" w:rsidRPr="00133C49" w:rsidRDefault="00133C49" w:rsidP="00133C49">
      <w:pPr>
        <w:spacing w:before="120" w:after="0" w:line="240" w:lineRule="atLeast"/>
        <w:jc w:val="both"/>
        <w:rPr>
          <w:rFonts w:ascii="Times New Roman" w:eastAsia="Times New Roman" w:hAnsi="Times New Roman" w:cs="Times New Roman"/>
          <w:color w:val="000000"/>
          <w:sz w:val="24"/>
          <w:szCs w:val="20"/>
          <w:lang w:eastAsia="cs-CZ"/>
        </w:rPr>
      </w:pPr>
      <w:r w:rsidRPr="00133C49">
        <w:rPr>
          <w:rFonts w:ascii="Times New Roman" w:eastAsia="Times New Roman" w:hAnsi="Times New Roman" w:cs="Times New Roman"/>
          <w:color w:val="000000"/>
          <w:sz w:val="24"/>
          <w:szCs w:val="20"/>
          <w:lang w:eastAsia="cs-CZ"/>
        </w:rPr>
        <w:t xml:space="preserve">Součástí dodávky bude průvodní technická dokumentace v obvyklém rozsahu, katalog ND v elektronické podobě. </w:t>
      </w:r>
    </w:p>
    <w:p w14:paraId="2019096C" w14:textId="77777777" w:rsidR="001368A2" w:rsidRDefault="00133C49" w:rsidP="00133C49">
      <w:pPr>
        <w:spacing w:before="120" w:after="0" w:line="240" w:lineRule="atLeast"/>
        <w:jc w:val="both"/>
        <w:rPr>
          <w:rFonts w:ascii="Times New Roman" w:eastAsia="Times New Roman" w:hAnsi="Times New Roman" w:cs="Times New Roman"/>
          <w:color w:val="000000"/>
          <w:sz w:val="24"/>
          <w:szCs w:val="20"/>
          <w:lang w:eastAsia="cs-CZ"/>
        </w:rPr>
      </w:pPr>
      <w:r w:rsidRPr="00133C49">
        <w:rPr>
          <w:rFonts w:ascii="Times New Roman" w:eastAsia="Times New Roman" w:hAnsi="Times New Roman" w:cs="Times New Roman"/>
          <w:color w:val="000000"/>
          <w:sz w:val="24"/>
          <w:szCs w:val="20"/>
          <w:lang w:eastAsia="cs-CZ"/>
        </w:rPr>
        <w:t>Dokumentace bude uvedená v českém jazyce.</w:t>
      </w:r>
    </w:p>
    <w:p w14:paraId="7B8B2B87" w14:textId="77777777" w:rsidR="00385EE3" w:rsidRPr="00133C49" w:rsidRDefault="00385EE3" w:rsidP="00133C49">
      <w:pPr>
        <w:spacing w:before="120" w:after="0" w:line="240" w:lineRule="atLeast"/>
        <w:jc w:val="both"/>
        <w:rPr>
          <w:rFonts w:ascii="Times New Roman" w:eastAsia="Times New Roman" w:hAnsi="Times New Roman" w:cs="Times New Roman"/>
          <w:color w:val="000000"/>
          <w:sz w:val="24"/>
          <w:szCs w:val="20"/>
          <w:lang w:eastAsia="cs-CZ"/>
        </w:rPr>
      </w:pPr>
    </w:p>
    <w:p w14:paraId="39393146" w14:textId="5FF74BBA" w:rsidR="00133C49" w:rsidRPr="00133C49" w:rsidRDefault="00133C49" w:rsidP="003C2C7A">
      <w:pPr>
        <w:spacing w:before="120" w:after="0" w:line="240" w:lineRule="atLeast"/>
        <w:ind w:hanging="567"/>
        <w:jc w:val="both"/>
        <w:outlineLvl w:val="0"/>
        <w:rPr>
          <w:rFonts w:ascii="Times New Roman" w:eastAsia="Times New Roman" w:hAnsi="Times New Roman" w:cs="Times New Roman"/>
          <w:b/>
          <w:color w:val="000000"/>
          <w:sz w:val="24"/>
          <w:szCs w:val="20"/>
          <w:lang w:eastAsia="cs-CZ"/>
        </w:rPr>
      </w:pPr>
      <w:r w:rsidRPr="00133C49">
        <w:rPr>
          <w:rFonts w:ascii="Times New Roman" w:eastAsia="Times New Roman" w:hAnsi="Times New Roman" w:cs="Times New Roman"/>
          <w:b/>
          <w:color w:val="000000"/>
          <w:sz w:val="24"/>
          <w:szCs w:val="20"/>
          <w:lang w:eastAsia="cs-CZ"/>
        </w:rPr>
        <w:t xml:space="preserve">1.3 Servisní vybavení a školení </w:t>
      </w:r>
      <w:r w:rsidRPr="00133C49">
        <w:rPr>
          <w:rFonts w:ascii="Times New Roman" w:eastAsia="Times New Roman" w:hAnsi="Times New Roman" w:cs="Times New Roman"/>
          <w:b/>
          <w:color w:val="000000"/>
          <w:sz w:val="24"/>
          <w:szCs w:val="20"/>
          <w:lang w:eastAsia="cs-CZ"/>
        </w:rPr>
        <w:tab/>
      </w:r>
      <w:r w:rsidRPr="00133C49">
        <w:rPr>
          <w:rFonts w:ascii="Times New Roman" w:eastAsia="Times New Roman" w:hAnsi="Times New Roman" w:cs="Times New Roman"/>
          <w:b/>
          <w:color w:val="000000"/>
          <w:sz w:val="24"/>
          <w:szCs w:val="20"/>
          <w:lang w:eastAsia="cs-CZ"/>
        </w:rPr>
        <w:tab/>
      </w:r>
      <w:r w:rsidRPr="00133C49">
        <w:rPr>
          <w:rFonts w:ascii="Times New Roman" w:eastAsia="Times New Roman" w:hAnsi="Times New Roman" w:cs="Times New Roman"/>
          <w:b/>
          <w:color w:val="000000"/>
          <w:sz w:val="24"/>
          <w:szCs w:val="20"/>
          <w:lang w:eastAsia="cs-CZ"/>
        </w:rPr>
        <w:tab/>
      </w:r>
      <w:r w:rsidRPr="00133C49">
        <w:rPr>
          <w:rFonts w:ascii="Times New Roman" w:eastAsia="Times New Roman" w:hAnsi="Times New Roman" w:cs="Times New Roman"/>
          <w:b/>
          <w:color w:val="000000"/>
          <w:sz w:val="24"/>
          <w:szCs w:val="20"/>
          <w:lang w:eastAsia="cs-CZ"/>
        </w:rPr>
        <w:tab/>
      </w:r>
      <w:r w:rsidRPr="00133C49">
        <w:rPr>
          <w:rFonts w:ascii="Times New Roman" w:eastAsia="Times New Roman" w:hAnsi="Times New Roman" w:cs="Times New Roman"/>
          <w:b/>
          <w:color w:val="000000"/>
          <w:sz w:val="24"/>
          <w:szCs w:val="20"/>
          <w:lang w:eastAsia="cs-CZ"/>
        </w:rPr>
        <w:tab/>
      </w:r>
      <w:r w:rsidRPr="00133C49">
        <w:rPr>
          <w:rFonts w:ascii="Times New Roman" w:eastAsia="Times New Roman" w:hAnsi="Times New Roman" w:cs="Times New Roman"/>
          <w:b/>
          <w:color w:val="000000"/>
          <w:sz w:val="24"/>
          <w:szCs w:val="20"/>
          <w:lang w:eastAsia="cs-CZ"/>
        </w:rPr>
        <w:tab/>
        <w:t xml:space="preserve">    </w:t>
      </w:r>
    </w:p>
    <w:p w14:paraId="62240C5D" w14:textId="39DB02A5" w:rsidR="00133C49" w:rsidRPr="00133C49" w:rsidRDefault="00133C49" w:rsidP="00133C49">
      <w:pPr>
        <w:spacing w:after="0" w:line="240" w:lineRule="auto"/>
        <w:jc w:val="both"/>
        <w:rPr>
          <w:rFonts w:ascii="Times New Roman" w:eastAsia="Times New Roman" w:hAnsi="Times New Roman" w:cs="Times New Roman"/>
          <w:color w:val="000000"/>
          <w:sz w:val="24"/>
          <w:szCs w:val="20"/>
          <w:lang w:eastAsia="cs-CZ"/>
        </w:rPr>
      </w:pPr>
      <w:r w:rsidRPr="00133C49">
        <w:rPr>
          <w:rFonts w:ascii="Times New Roman" w:eastAsia="Times New Roman" w:hAnsi="Times New Roman" w:cs="Times New Roman"/>
          <w:color w:val="000000"/>
          <w:sz w:val="24"/>
          <w:szCs w:val="20"/>
          <w:lang w:eastAsia="cs-CZ"/>
        </w:rPr>
        <w:t>Dodavatel musí uvést úplný soupis servisního zařízení a speciálního nářadí potřebného pro ú</w:t>
      </w:r>
      <w:r w:rsidR="000346ED">
        <w:rPr>
          <w:rFonts w:ascii="Times New Roman" w:eastAsia="Times New Roman" w:hAnsi="Times New Roman" w:cs="Times New Roman"/>
          <w:color w:val="000000"/>
          <w:sz w:val="24"/>
          <w:szCs w:val="20"/>
          <w:lang w:eastAsia="cs-CZ"/>
        </w:rPr>
        <w:t>držbu a opravy nabízených auto</w:t>
      </w:r>
      <w:r w:rsidRPr="00133C49">
        <w:rPr>
          <w:rFonts w:ascii="Times New Roman" w:eastAsia="Times New Roman" w:hAnsi="Times New Roman" w:cs="Times New Roman"/>
          <w:color w:val="000000"/>
          <w:sz w:val="24"/>
          <w:szCs w:val="20"/>
          <w:lang w:eastAsia="cs-CZ"/>
        </w:rPr>
        <w:t xml:space="preserve">busů, a to včetně cen. Součástí tohoto soupisu bude závazek dodavatele nezvýšit tyto ceny po dobu min. 1 roku od první dodávky </w:t>
      </w:r>
      <w:r w:rsidR="000346ED">
        <w:rPr>
          <w:rFonts w:ascii="Times New Roman" w:eastAsia="Times New Roman" w:hAnsi="Times New Roman" w:cs="Times New Roman"/>
          <w:color w:val="000000"/>
          <w:sz w:val="24"/>
          <w:szCs w:val="20"/>
          <w:lang w:eastAsia="cs-CZ"/>
        </w:rPr>
        <w:t>auto</w:t>
      </w:r>
      <w:r w:rsidRPr="00133C49">
        <w:rPr>
          <w:rFonts w:ascii="Times New Roman" w:eastAsia="Times New Roman" w:hAnsi="Times New Roman" w:cs="Times New Roman"/>
          <w:color w:val="000000"/>
          <w:sz w:val="24"/>
          <w:szCs w:val="20"/>
          <w:lang w:eastAsia="cs-CZ"/>
        </w:rPr>
        <w:t xml:space="preserve">busů. </w:t>
      </w:r>
    </w:p>
    <w:p w14:paraId="1BFB45FF" w14:textId="77777777" w:rsidR="00133C49" w:rsidRPr="00133C49" w:rsidRDefault="00133C49" w:rsidP="00133C49">
      <w:pPr>
        <w:spacing w:before="120" w:after="0" w:line="240" w:lineRule="atLeast"/>
        <w:jc w:val="both"/>
        <w:outlineLvl w:val="0"/>
        <w:rPr>
          <w:rFonts w:ascii="Times New Roman" w:eastAsia="Times New Roman" w:hAnsi="Times New Roman" w:cs="Times New Roman"/>
          <w:color w:val="000000"/>
          <w:sz w:val="24"/>
          <w:szCs w:val="20"/>
          <w:lang w:eastAsia="cs-CZ"/>
        </w:rPr>
      </w:pPr>
      <w:r w:rsidRPr="00133C49">
        <w:rPr>
          <w:rFonts w:ascii="Times New Roman" w:eastAsia="Times New Roman" w:hAnsi="Times New Roman" w:cs="Times New Roman"/>
          <w:color w:val="000000"/>
          <w:sz w:val="24"/>
          <w:szCs w:val="20"/>
          <w:lang w:eastAsia="cs-CZ"/>
        </w:rPr>
        <w:t xml:space="preserve">Dodavatel musí dále uvést soupis školení nutných pro provozování, </w:t>
      </w:r>
      <w:r w:rsidR="006B5CF5">
        <w:rPr>
          <w:rFonts w:ascii="Times New Roman" w:eastAsia="Times New Roman" w:hAnsi="Times New Roman" w:cs="Times New Roman"/>
          <w:color w:val="000000"/>
          <w:sz w:val="24"/>
          <w:szCs w:val="20"/>
          <w:lang w:eastAsia="cs-CZ"/>
        </w:rPr>
        <w:t>údržbu a opravy nabízených auto</w:t>
      </w:r>
      <w:r w:rsidRPr="00133C49">
        <w:rPr>
          <w:rFonts w:ascii="Times New Roman" w:eastAsia="Times New Roman" w:hAnsi="Times New Roman" w:cs="Times New Roman"/>
          <w:color w:val="000000"/>
          <w:sz w:val="24"/>
          <w:szCs w:val="20"/>
          <w:lang w:eastAsia="cs-CZ"/>
        </w:rPr>
        <w:t xml:space="preserve">busů, a to včetně cen. </w:t>
      </w:r>
    </w:p>
    <w:p w14:paraId="11B904EE" w14:textId="77777777" w:rsidR="00133C49" w:rsidRDefault="00133C49" w:rsidP="00133C49">
      <w:pPr>
        <w:spacing w:before="120" w:after="0" w:line="240" w:lineRule="atLeast"/>
        <w:jc w:val="both"/>
        <w:outlineLvl w:val="0"/>
        <w:rPr>
          <w:rFonts w:ascii="Times New Roman" w:eastAsia="Times New Roman" w:hAnsi="Times New Roman" w:cs="Times New Roman"/>
          <w:color w:val="000000"/>
          <w:sz w:val="24"/>
          <w:szCs w:val="20"/>
          <w:lang w:eastAsia="cs-CZ"/>
        </w:rPr>
      </w:pPr>
      <w:r w:rsidRPr="00133C49">
        <w:rPr>
          <w:rFonts w:ascii="Times New Roman" w:eastAsia="Times New Roman" w:hAnsi="Times New Roman" w:cs="Times New Roman"/>
          <w:color w:val="000000"/>
          <w:sz w:val="24"/>
          <w:szCs w:val="20"/>
          <w:lang w:eastAsia="cs-CZ"/>
        </w:rPr>
        <w:t>Ceny mají pouze informativní charakter, nejsou předmětem plnění veřejné zakázky.</w:t>
      </w:r>
    </w:p>
    <w:p w14:paraId="01FEE845" w14:textId="77777777" w:rsidR="00385EE3" w:rsidRPr="00133C49" w:rsidRDefault="00385EE3" w:rsidP="00133C49">
      <w:pPr>
        <w:spacing w:before="120" w:after="0" w:line="240" w:lineRule="atLeast"/>
        <w:jc w:val="both"/>
        <w:outlineLvl w:val="0"/>
        <w:rPr>
          <w:rFonts w:ascii="Times New Roman" w:eastAsia="Times New Roman" w:hAnsi="Times New Roman" w:cs="Times New Roman"/>
          <w:color w:val="000000"/>
          <w:sz w:val="24"/>
          <w:szCs w:val="20"/>
          <w:lang w:eastAsia="cs-CZ"/>
        </w:rPr>
      </w:pPr>
    </w:p>
    <w:p w14:paraId="2B214F52" w14:textId="77777777" w:rsidR="00133C49" w:rsidRPr="00133C49" w:rsidRDefault="00133C49" w:rsidP="00133C49">
      <w:pPr>
        <w:spacing w:before="120" w:after="0" w:line="240" w:lineRule="atLeast"/>
        <w:ind w:hanging="567"/>
        <w:jc w:val="both"/>
        <w:outlineLvl w:val="0"/>
        <w:rPr>
          <w:rFonts w:ascii="Times New Roman" w:eastAsia="Times New Roman" w:hAnsi="Times New Roman" w:cs="Times New Roman"/>
          <w:color w:val="000000"/>
          <w:sz w:val="32"/>
          <w:szCs w:val="20"/>
          <w:lang w:eastAsia="cs-CZ"/>
        </w:rPr>
      </w:pPr>
      <w:r w:rsidRPr="00133C49">
        <w:rPr>
          <w:rFonts w:ascii="Times New Roman" w:eastAsia="Times New Roman" w:hAnsi="Times New Roman" w:cs="Times New Roman"/>
          <w:b/>
          <w:color w:val="000000"/>
          <w:sz w:val="32"/>
          <w:szCs w:val="20"/>
          <w:lang w:eastAsia="cs-CZ"/>
        </w:rPr>
        <w:t>2. Garanční podmínky</w:t>
      </w:r>
    </w:p>
    <w:p w14:paraId="37ECD5BB" w14:textId="77777777" w:rsidR="00133C49" w:rsidRPr="00133C49" w:rsidRDefault="00133C49" w:rsidP="00133C49">
      <w:pPr>
        <w:tabs>
          <w:tab w:val="left" w:pos="851"/>
          <w:tab w:val="left" w:pos="993"/>
          <w:tab w:val="left" w:pos="1134"/>
        </w:tabs>
        <w:spacing w:before="120" w:after="0" w:line="240" w:lineRule="atLeast"/>
        <w:jc w:val="both"/>
        <w:outlineLvl w:val="0"/>
        <w:rPr>
          <w:rFonts w:ascii="Times New Roman" w:eastAsia="Times New Roman" w:hAnsi="Times New Roman" w:cs="Times New Roman"/>
          <w:color w:val="000000"/>
          <w:sz w:val="24"/>
          <w:szCs w:val="20"/>
          <w:lang w:eastAsia="cs-CZ"/>
        </w:rPr>
      </w:pPr>
      <w:r w:rsidRPr="00133C49">
        <w:rPr>
          <w:rFonts w:ascii="Times New Roman" w:eastAsia="Times New Roman" w:hAnsi="Times New Roman" w:cs="Times New Roman"/>
          <w:color w:val="000000"/>
          <w:sz w:val="24"/>
          <w:szCs w:val="20"/>
          <w:lang w:eastAsia="cs-CZ"/>
        </w:rPr>
        <w:t>Zadavatel požaduje od dodavatele poskytnutí uceleného systému garancí, které zadavateli zaručí nad rámec zákonných povinností dodavatele přiměřenou míru provozuschopnosti a provoz</w:t>
      </w:r>
      <w:r w:rsidR="006B5CF5">
        <w:rPr>
          <w:rFonts w:ascii="Times New Roman" w:eastAsia="Times New Roman" w:hAnsi="Times New Roman" w:cs="Times New Roman"/>
          <w:color w:val="000000"/>
          <w:sz w:val="24"/>
          <w:szCs w:val="20"/>
          <w:lang w:eastAsia="cs-CZ"/>
        </w:rPr>
        <w:t>ní spolehlivosti dodaných auto</w:t>
      </w:r>
      <w:r w:rsidRPr="00133C49">
        <w:rPr>
          <w:rFonts w:ascii="Times New Roman" w:eastAsia="Times New Roman" w:hAnsi="Times New Roman" w:cs="Times New Roman"/>
          <w:color w:val="000000"/>
          <w:sz w:val="24"/>
          <w:szCs w:val="20"/>
          <w:lang w:eastAsia="cs-CZ"/>
        </w:rPr>
        <w:t>busů po dobu jejich deklarované životnosti, dosažení předpokládané životnosti důležitých agregátů, jakož i dosažení dodavatel</w:t>
      </w:r>
      <w:r w:rsidR="00B87064">
        <w:rPr>
          <w:rFonts w:ascii="Times New Roman" w:eastAsia="Times New Roman" w:hAnsi="Times New Roman" w:cs="Times New Roman"/>
          <w:color w:val="000000"/>
          <w:sz w:val="24"/>
          <w:szCs w:val="20"/>
          <w:lang w:eastAsia="cs-CZ"/>
        </w:rPr>
        <w:t>em deklarované životnosti auto</w:t>
      </w:r>
      <w:r w:rsidRPr="00133C49">
        <w:rPr>
          <w:rFonts w:ascii="Times New Roman" w:eastAsia="Times New Roman" w:hAnsi="Times New Roman" w:cs="Times New Roman"/>
          <w:color w:val="000000"/>
          <w:sz w:val="24"/>
          <w:szCs w:val="20"/>
          <w:lang w:eastAsia="cs-CZ"/>
        </w:rPr>
        <w:t>busů, to vše při přiměřených a předvídatelných provozních nákladech.</w:t>
      </w:r>
    </w:p>
    <w:p w14:paraId="13D048B8" w14:textId="77777777" w:rsidR="00133C49" w:rsidRPr="00133C49" w:rsidRDefault="00133C49" w:rsidP="00133C49">
      <w:pPr>
        <w:spacing w:after="0" w:line="240" w:lineRule="auto"/>
        <w:jc w:val="both"/>
        <w:rPr>
          <w:rFonts w:ascii="Times New Roman" w:eastAsia="Times New Roman" w:hAnsi="Times New Roman" w:cs="Times New Roman"/>
          <w:color w:val="000000"/>
          <w:sz w:val="24"/>
          <w:szCs w:val="20"/>
          <w:lang w:eastAsia="cs-CZ"/>
        </w:rPr>
      </w:pPr>
    </w:p>
    <w:p w14:paraId="38826FE5" w14:textId="77777777" w:rsidR="00133C49" w:rsidRPr="00133C49" w:rsidRDefault="00133C49" w:rsidP="00133C49">
      <w:pPr>
        <w:spacing w:after="0" w:line="240" w:lineRule="auto"/>
        <w:jc w:val="both"/>
        <w:rPr>
          <w:rFonts w:ascii="Times New Roman" w:eastAsia="Times New Roman" w:hAnsi="Times New Roman" w:cs="Times New Roman"/>
          <w:color w:val="000000"/>
          <w:sz w:val="24"/>
          <w:szCs w:val="20"/>
          <w:lang w:eastAsia="cs-CZ"/>
        </w:rPr>
      </w:pPr>
      <w:r w:rsidRPr="00133C49">
        <w:rPr>
          <w:rFonts w:ascii="Times New Roman" w:eastAsia="Times New Roman" w:hAnsi="Times New Roman" w:cs="Times New Roman"/>
          <w:color w:val="000000"/>
          <w:sz w:val="24"/>
          <w:szCs w:val="20"/>
          <w:lang w:eastAsia="cs-CZ"/>
        </w:rPr>
        <w:lastRenderedPageBreak/>
        <w:t>Pro zajištění potřebné průhlednosti čerpání nákladů na údržbu a opravy, jakož i pro účely získávání informací z provozu potřebných k dalšímu</w:t>
      </w:r>
      <w:r w:rsidR="00B87064">
        <w:rPr>
          <w:rFonts w:ascii="Times New Roman" w:eastAsia="Times New Roman" w:hAnsi="Times New Roman" w:cs="Times New Roman"/>
          <w:color w:val="000000"/>
          <w:sz w:val="24"/>
          <w:szCs w:val="20"/>
          <w:lang w:eastAsia="cs-CZ"/>
        </w:rPr>
        <w:t xml:space="preserve"> zdokonalování konstrukce auto</w:t>
      </w:r>
      <w:r w:rsidRPr="00133C49">
        <w:rPr>
          <w:rFonts w:ascii="Times New Roman" w:eastAsia="Times New Roman" w:hAnsi="Times New Roman" w:cs="Times New Roman"/>
          <w:color w:val="000000"/>
          <w:sz w:val="24"/>
          <w:szCs w:val="20"/>
          <w:lang w:eastAsia="cs-CZ"/>
        </w:rPr>
        <w:t>busů, zpřístupní zadavatel dodavateli v potřebné míře výstupy ze svého informačního systému a umožní dodavateli fyzickou kontrolu kvality prováděné údržby a oprav.</w:t>
      </w:r>
    </w:p>
    <w:p w14:paraId="7F0B6EBE" w14:textId="77777777" w:rsidR="00133C49" w:rsidRPr="00133C49" w:rsidRDefault="00133C49" w:rsidP="00133C49">
      <w:pPr>
        <w:spacing w:after="0" w:line="240" w:lineRule="auto"/>
        <w:jc w:val="both"/>
        <w:rPr>
          <w:rFonts w:ascii="Times New Roman" w:eastAsia="Times New Roman" w:hAnsi="Times New Roman" w:cs="Times New Roman"/>
          <w:color w:val="000000"/>
          <w:sz w:val="24"/>
          <w:szCs w:val="20"/>
          <w:lang w:eastAsia="cs-CZ"/>
        </w:rPr>
      </w:pPr>
    </w:p>
    <w:p w14:paraId="74A464F5" w14:textId="77777777" w:rsidR="00133C49" w:rsidRPr="00133C49" w:rsidRDefault="00133C49" w:rsidP="00133C49">
      <w:pPr>
        <w:spacing w:after="0" w:line="240" w:lineRule="auto"/>
        <w:jc w:val="both"/>
        <w:rPr>
          <w:rFonts w:ascii="Times New Roman" w:eastAsia="Times New Roman" w:hAnsi="Times New Roman" w:cs="Times New Roman"/>
          <w:color w:val="000000"/>
          <w:sz w:val="24"/>
          <w:szCs w:val="20"/>
          <w:lang w:eastAsia="cs-CZ"/>
        </w:rPr>
      </w:pPr>
      <w:r w:rsidRPr="00133C49">
        <w:rPr>
          <w:rFonts w:ascii="Times New Roman" w:eastAsia="Times New Roman" w:hAnsi="Times New Roman" w:cs="Times New Roman"/>
          <w:color w:val="000000"/>
          <w:sz w:val="24"/>
          <w:szCs w:val="20"/>
          <w:lang w:eastAsia="cs-CZ"/>
        </w:rPr>
        <w:t>Dodavatel se zprostí jakýchkoliv závazků plynoucích z poskytnutých garancí, pokud prokáže, že závada nebo jakákoliv další škoda, která by jinak byla zahrnuta v některé z poskytovaných garancí, vznikla z důvodů, které nelze přičítat k tíži dodavatele, tedy zejména:</w:t>
      </w:r>
    </w:p>
    <w:p w14:paraId="61C2079C" w14:textId="77777777" w:rsidR="00133C49" w:rsidRPr="00133C49" w:rsidRDefault="00133C49" w:rsidP="00133C49">
      <w:pPr>
        <w:numPr>
          <w:ilvl w:val="0"/>
          <w:numId w:val="2"/>
        </w:numPr>
        <w:spacing w:after="0" w:line="240" w:lineRule="auto"/>
        <w:jc w:val="both"/>
        <w:rPr>
          <w:rFonts w:ascii="Times New Roman" w:eastAsia="Times New Roman" w:hAnsi="Times New Roman" w:cs="Times New Roman"/>
          <w:color w:val="000000"/>
          <w:sz w:val="24"/>
          <w:szCs w:val="20"/>
          <w:lang w:eastAsia="cs-CZ"/>
        </w:rPr>
      </w:pPr>
      <w:r w:rsidRPr="00133C49">
        <w:rPr>
          <w:rFonts w:ascii="Times New Roman" w:eastAsia="Times New Roman" w:hAnsi="Times New Roman" w:cs="Times New Roman"/>
          <w:color w:val="000000"/>
          <w:sz w:val="24"/>
          <w:szCs w:val="20"/>
          <w:lang w:eastAsia="cs-CZ"/>
        </w:rPr>
        <w:t>poškozením vozidla zadavatelem, jeho zaměstnancem či třetí stranou,</w:t>
      </w:r>
    </w:p>
    <w:p w14:paraId="6BAAC835" w14:textId="77777777" w:rsidR="00133C49" w:rsidRPr="00133C49" w:rsidRDefault="00133C49" w:rsidP="00133C49">
      <w:pPr>
        <w:numPr>
          <w:ilvl w:val="0"/>
          <w:numId w:val="2"/>
        </w:numPr>
        <w:spacing w:after="0" w:line="240" w:lineRule="auto"/>
        <w:jc w:val="both"/>
        <w:rPr>
          <w:rFonts w:ascii="Times New Roman" w:eastAsia="Times New Roman" w:hAnsi="Times New Roman" w:cs="Times New Roman"/>
          <w:color w:val="000000"/>
          <w:sz w:val="24"/>
          <w:szCs w:val="20"/>
          <w:lang w:eastAsia="cs-CZ"/>
        </w:rPr>
      </w:pPr>
      <w:r w:rsidRPr="00133C49">
        <w:rPr>
          <w:rFonts w:ascii="Times New Roman" w:eastAsia="Times New Roman" w:hAnsi="Times New Roman" w:cs="Times New Roman"/>
          <w:color w:val="000000"/>
          <w:sz w:val="24"/>
          <w:szCs w:val="20"/>
          <w:lang w:eastAsia="cs-CZ"/>
        </w:rPr>
        <w:t>dopravní nehodou, pokud tato nevznikla v důsledku vady podléhající některé z garancí,</w:t>
      </w:r>
    </w:p>
    <w:p w14:paraId="11CF7F9C" w14:textId="77777777" w:rsidR="00133C49" w:rsidRPr="00133C49" w:rsidRDefault="00133C49" w:rsidP="00133C49">
      <w:pPr>
        <w:numPr>
          <w:ilvl w:val="0"/>
          <w:numId w:val="2"/>
        </w:numPr>
        <w:spacing w:after="0" w:line="240" w:lineRule="auto"/>
        <w:jc w:val="both"/>
        <w:rPr>
          <w:rFonts w:ascii="Times New Roman" w:eastAsia="Times New Roman" w:hAnsi="Times New Roman" w:cs="Times New Roman"/>
          <w:color w:val="000000"/>
          <w:sz w:val="24"/>
          <w:szCs w:val="20"/>
          <w:lang w:eastAsia="cs-CZ"/>
        </w:rPr>
      </w:pPr>
      <w:r w:rsidRPr="00133C49">
        <w:rPr>
          <w:rFonts w:ascii="Times New Roman" w:eastAsia="Times New Roman" w:hAnsi="Times New Roman" w:cs="Times New Roman"/>
          <w:color w:val="000000"/>
          <w:sz w:val="24"/>
          <w:szCs w:val="20"/>
          <w:lang w:eastAsia="cs-CZ"/>
        </w:rPr>
        <w:t>chybným jednáním personálu zadavatele (např. nedostatečná oprava, včas neprovedená nebo chybně provedená údržba). Rozsah dodavatelem předepsané údržby je dán technickou dokumentací vypracovanou dodavatel</w:t>
      </w:r>
      <w:r w:rsidR="00823067">
        <w:rPr>
          <w:rFonts w:ascii="Times New Roman" w:eastAsia="Times New Roman" w:hAnsi="Times New Roman" w:cs="Times New Roman"/>
          <w:color w:val="000000"/>
          <w:sz w:val="24"/>
          <w:szCs w:val="20"/>
          <w:lang w:eastAsia="cs-CZ"/>
        </w:rPr>
        <w:t>em (tj. návodem k obsluze auto</w:t>
      </w:r>
      <w:r w:rsidRPr="00133C49">
        <w:rPr>
          <w:rFonts w:ascii="Times New Roman" w:eastAsia="Times New Roman" w:hAnsi="Times New Roman" w:cs="Times New Roman"/>
          <w:color w:val="000000"/>
          <w:sz w:val="24"/>
          <w:szCs w:val="20"/>
          <w:lang w:eastAsia="cs-CZ"/>
        </w:rPr>
        <w:t>busu), která bude zadavateli dodavatelem předá</w:t>
      </w:r>
      <w:r w:rsidR="00823067">
        <w:rPr>
          <w:rFonts w:ascii="Times New Roman" w:eastAsia="Times New Roman" w:hAnsi="Times New Roman" w:cs="Times New Roman"/>
          <w:color w:val="000000"/>
          <w:sz w:val="24"/>
          <w:szCs w:val="20"/>
          <w:lang w:eastAsia="cs-CZ"/>
        </w:rPr>
        <w:t>na vždy s každou dodávkou auto</w:t>
      </w:r>
      <w:r w:rsidRPr="00133C49">
        <w:rPr>
          <w:rFonts w:ascii="Times New Roman" w:eastAsia="Times New Roman" w:hAnsi="Times New Roman" w:cs="Times New Roman"/>
          <w:color w:val="000000"/>
          <w:sz w:val="24"/>
          <w:szCs w:val="20"/>
          <w:lang w:eastAsia="cs-CZ"/>
        </w:rPr>
        <w:t>busů,</w:t>
      </w:r>
    </w:p>
    <w:p w14:paraId="605F3BF1" w14:textId="77777777" w:rsidR="00133C49" w:rsidRPr="00133C49" w:rsidRDefault="00133C49" w:rsidP="00133C49">
      <w:pPr>
        <w:numPr>
          <w:ilvl w:val="0"/>
          <w:numId w:val="2"/>
        </w:numPr>
        <w:spacing w:after="0" w:line="240" w:lineRule="auto"/>
        <w:jc w:val="both"/>
        <w:rPr>
          <w:rFonts w:ascii="Times New Roman" w:eastAsia="Times New Roman" w:hAnsi="Times New Roman" w:cs="Times New Roman"/>
          <w:color w:val="000000"/>
          <w:sz w:val="24"/>
          <w:szCs w:val="20"/>
          <w:lang w:eastAsia="cs-CZ"/>
        </w:rPr>
      </w:pPr>
      <w:r w:rsidRPr="00133C49">
        <w:rPr>
          <w:rFonts w:ascii="Times New Roman" w:eastAsia="Times New Roman" w:hAnsi="Times New Roman" w:cs="Times New Roman"/>
          <w:color w:val="000000"/>
          <w:sz w:val="24"/>
          <w:szCs w:val="20"/>
          <w:lang w:eastAsia="cs-CZ"/>
        </w:rPr>
        <w:t>úpravami provedenými zadavatelem bez souhlasu dodavatele,</w:t>
      </w:r>
    </w:p>
    <w:p w14:paraId="408B7633" w14:textId="77777777" w:rsidR="00133C49" w:rsidRPr="00133C49" w:rsidRDefault="00133C49" w:rsidP="00133C49">
      <w:pPr>
        <w:numPr>
          <w:ilvl w:val="0"/>
          <w:numId w:val="2"/>
        </w:numPr>
        <w:spacing w:after="0" w:line="240" w:lineRule="auto"/>
        <w:jc w:val="both"/>
        <w:rPr>
          <w:rFonts w:ascii="Times New Roman" w:eastAsia="Times New Roman" w:hAnsi="Times New Roman" w:cs="Times New Roman"/>
          <w:color w:val="000000"/>
          <w:sz w:val="24"/>
          <w:szCs w:val="20"/>
          <w:lang w:eastAsia="cs-CZ"/>
        </w:rPr>
      </w:pPr>
      <w:r w:rsidRPr="00133C49">
        <w:rPr>
          <w:rFonts w:ascii="Times New Roman" w:eastAsia="Times New Roman" w:hAnsi="Times New Roman" w:cs="Times New Roman"/>
          <w:color w:val="000000"/>
          <w:sz w:val="24"/>
          <w:szCs w:val="20"/>
          <w:lang w:eastAsia="cs-CZ"/>
        </w:rPr>
        <w:t>vyšší mocí,</w:t>
      </w:r>
    </w:p>
    <w:p w14:paraId="414260B6" w14:textId="77777777" w:rsidR="00133C49" w:rsidRPr="00133C49" w:rsidRDefault="00823067" w:rsidP="00133C49">
      <w:pPr>
        <w:numPr>
          <w:ilvl w:val="0"/>
          <w:numId w:val="2"/>
        </w:numPr>
        <w:spacing w:after="0" w:line="240" w:lineRule="auto"/>
        <w:jc w:val="both"/>
        <w:rPr>
          <w:rFonts w:ascii="Times New Roman" w:eastAsia="Times New Roman" w:hAnsi="Times New Roman" w:cs="Times New Roman"/>
          <w:color w:val="000000"/>
          <w:sz w:val="24"/>
          <w:szCs w:val="20"/>
          <w:lang w:eastAsia="cs-CZ"/>
        </w:rPr>
      </w:pPr>
      <w:r>
        <w:rPr>
          <w:rFonts w:ascii="Times New Roman" w:eastAsia="Times New Roman" w:hAnsi="Times New Roman" w:cs="Times New Roman"/>
          <w:color w:val="000000"/>
          <w:sz w:val="24"/>
          <w:szCs w:val="20"/>
          <w:lang w:eastAsia="cs-CZ"/>
        </w:rPr>
        <w:t>použitím auto</w:t>
      </w:r>
      <w:r w:rsidR="00133C49" w:rsidRPr="00133C49">
        <w:rPr>
          <w:rFonts w:ascii="Times New Roman" w:eastAsia="Times New Roman" w:hAnsi="Times New Roman" w:cs="Times New Roman"/>
          <w:color w:val="000000"/>
          <w:sz w:val="24"/>
          <w:szCs w:val="20"/>
          <w:lang w:eastAsia="cs-CZ"/>
        </w:rPr>
        <w:t>busů způsobem nebo k účelům jiným, než obvyklým.</w:t>
      </w:r>
    </w:p>
    <w:p w14:paraId="2A850C52" w14:textId="77777777" w:rsidR="00133C49" w:rsidRPr="00133C49" w:rsidRDefault="00133C49" w:rsidP="00133C49">
      <w:pPr>
        <w:spacing w:after="0" w:line="240" w:lineRule="auto"/>
        <w:jc w:val="both"/>
        <w:rPr>
          <w:rFonts w:ascii="Times New Roman" w:eastAsia="Times New Roman" w:hAnsi="Times New Roman" w:cs="Times New Roman"/>
          <w:color w:val="000000"/>
          <w:sz w:val="24"/>
          <w:szCs w:val="20"/>
          <w:lang w:eastAsia="cs-CZ"/>
        </w:rPr>
      </w:pPr>
    </w:p>
    <w:p w14:paraId="4D367656" w14:textId="77777777" w:rsidR="00133C49" w:rsidRDefault="00133C49" w:rsidP="00133C49">
      <w:pPr>
        <w:spacing w:after="0" w:line="240" w:lineRule="auto"/>
        <w:jc w:val="both"/>
        <w:rPr>
          <w:rFonts w:ascii="Times New Roman" w:eastAsia="Times New Roman" w:hAnsi="Times New Roman" w:cs="Times New Roman"/>
          <w:color w:val="000000"/>
          <w:sz w:val="24"/>
          <w:szCs w:val="20"/>
          <w:lang w:eastAsia="cs-CZ"/>
        </w:rPr>
      </w:pPr>
      <w:r w:rsidRPr="00133C49">
        <w:rPr>
          <w:rFonts w:ascii="Times New Roman" w:eastAsia="Times New Roman" w:hAnsi="Times New Roman" w:cs="Times New Roman"/>
          <w:color w:val="000000"/>
          <w:sz w:val="24"/>
          <w:szCs w:val="20"/>
          <w:lang w:eastAsia="cs-CZ"/>
        </w:rPr>
        <w:t xml:space="preserve">Ze záruk a garancí jsou dále vyloučeny součásti podléhající běžnému opotřebení, pokud jejich životnost neklesne pod obvyklé hodnoty. </w:t>
      </w:r>
    </w:p>
    <w:p w14:paraId="3D66A532" w14:textId="77777777" w:rsidR="0075192F" w:rsidRPr="00133C49" w:rsidRDefault="0075192F" w:rsidP="00133C49">
      <w:pPr>
        <w:spacing w:after="0" w:line="240" w:lineRule="auto"/>
        <w:jc w:val="both"/>
        <w:rPr>
          <w:rFonts w:ascii="Times New Roman" w:eastAsia="Times New Roman" w:hAnsi="Times New Roman" w:cs="Times New Roman"/>
          <w:color w:val="000000"/>
          <w:sz w:val="24"/>
          <w:szCs w:val="20"/>
          <w:lang w:eastAsia="cs-CZ"/>
        </w:rPr>
      </w:pPr>
    </w:p>
    <w:p w14:paraId="25DC54D8" w14:textId="77777777" w:rsidR="00133C49" w:rsidRPr="00133C49" w:rsidRDefault="00133C49" w:rsidP="00133C49">
      <w:pPr>
        <w:spacing w:after="0" w:line="240" w:lineRule="auto"/>
        <w:jc w:val="both"/>
        <w:rPr>
          <w:rFonts w:ascii="Times New Roman" w:eastAsia="Times New Roman" w:hAnsi="Times New Roman" w:cs="Times New Roman"/>
          <w:color w:val="000000"/>
          <w:sz w:val="24"/>
          <w:szCs w:val="20"/>
          <w:lang w:eastAsia="cs-CZ"/>
        </w:rPr>
      </w:pPr>
      <w:r w:rsidRPr="00133C49">
        <w:rPr>
          <w:rFonts w:ascii="Times New Roman" w:eastAsia="Times New Roman" w:hAnsi="Times New Roman" w:cs="Times New Roman"/>
          <w:color w:val="000000"/>
          <w:sz w:val="24"/>
          <w:szCs w:val="20"/>
          <w:lang w:eastAsia="cs-CZ"/>
        </w:rPr>
        <w:t>Obecně platí, že jakékoliv nároky plynoucí z některé z poskytnutých garancí, uplatněné zadavatelem vůči dodavateli, považují obě strany za oprávněné a platné, pokud dodavatel neprokáže jejich neoprávněnost. Zadavatel se zavazuje poskytovat dodavateli potřebnou součinnost při získávání podkladů pro posouzení nároků uplatněných zadavatelem.</w:t>
      </w:r>
    </w:p>
    <w:p w14:paraId="10AFA89B" w14:textId="77777777" w:rsidR="00133C49" w:rsidRPr="00133C49" w:rsidRDefault="00133C49" w:rsidP="00133C49">
      <w:pPr>
        <w:spacing w:after="0" w:line="240" w:lineRule="auto"/>
        <w:jc w:val="both"/>
        <w:rPr>
          <w:rFonts w:ascii="Times New Roman" w:eastAsia="Times New Roman" w:hAnsi="Times New Roman" w:cs="Times New Roman"/>
          <w:color w:val="000000"/>
          <w:sz w:val="24"/>
          <w:szCs w:val="20"/>
          <w:lang w:eastAsia="cs-CZ"/>
        </w:rPr>
      </w:pPr>
    </w:p>
    <w:p w14:paraId="3DE3F662" w14:textId="77777777" w:rsidR="00133C49" w:rsidRPr="00133C49" w:rsidRDefault="00133C49" w:rsidP="00133C49">
      <w:pPr>
        <w:spacing w:after="0" w:line="240" w:lineRule="auto"/>
        <w:jc w:val="both"/>
        <w:rPr>
          <w:rFonts w:ascii="Times New Roman" w:eastAsia="Times New Roman" w:hAnsi="Times New Roman" w:cs="Times New Roman"/>
          <w:color w:val="000000"/>
          <w:sz w:val="24"/>
          <w:szCs w:val="20"/>
          <w:lang w:eastAsia="cs-CZ"/>
        </w:rPr>
      </w:pPr>
      <w:r w:rsidRPr="00133C49">
        <w:rPr>
          <w:rFonts w:ascii="Times New Roman" w:eastAsia="Times New Roman" w:hAnsi="Times New Roman" w:cs="Times New Roman"/>
          <w:color w:val="000000"/>
          <w:sz w:val="24"/>
          <w:szCs w:val="20"/>
          <w:lang w:eastAsia="cs-CZ"/>
        </w:rPr>
        <w:t>Běh veškerých záručn</w:t>
      </w:r>
      <w:r w:rsidR="008F63ED">
        <w:rPr>
          <w:rFonts w:ascii="Times New Roman" w:eastAsia="Times New Roman" w:hAnsi="Times New Roman" w:cs="Times New Roman"/>
          <w:color w:val="000000"/>
          <w:sz w:val="24"/>
          <w:szCs w:val="20"/>
          <w:lang w:eastAsia="cs-CZ"/>
        </w:rPr>
        <w:t>ích dob se pro jednotlivé auto</w:t>
      </w:r>
      <w:r w:rsidRPr="00133C49">
        <w:rPr>
          <w:rFonts w:ascii="Times New Roman" w:eastAsia="Times New Roman" w:hAnsi="Times New Roman" w:cs="Times New Roman"/>
          <w:color w:val="000000"/>
          <w:sz w:val="24"/>
          <w:szCs w:val="20"/>
          <w:lang w:eastAsia="cs-CZ"/>
        </w:rPr>
        <w:t>busy počítá samostatně, a to vždy od data jejich převzetí zadavatelem.</w:t>
      </w:r>
    </w:p>
    <w:p w14:paraId="6D6FF0A8" w14:textId="77777777" w:rsidR="00133C49" w:rsidRPr="00133C49" w:rsidRDefault="00133C49" w:rsidP="00133C49">
      <w:pPr>
        <w:keepNext/>
        <w:spacing w:after="0" w:line="240" w:lineRule="auto"/>
        <w:jc w:val="both"/>
        <w:outlineLvl w:val="2"/>
        <w:rPr>
          <w:rFonts w:ascii="Times New Roman" w:eastAsia="Times New Roman" w:hAnsi="Times New Roman" w:cs="Times New Roman"/>
          <w:b/>
          <w:color w:val="000000"/>
          <w:sz w:val="28"/>
          <w:szCs w:val="20"/>
          <w:lang w:eastAsia="cs-CZ"/>
        </w:rPr>
      </w:pPr>
    </w:p>
    <w:p w14:paraId="7A703BD0" w14:textId="77777777" w:rsidR="00133C49" w:rsidRDefault="00133C49" w:rsidP="00133C49">
      <w:pPr>
        <w:keepNext/>
        <w:spacing w:after="0" w:line="240" w:lineRule="auto"/>
        <w:ind w:hanging="567"/>
        <w:jc w:val="both"/>
        <w:outlineLvl w:val="2"/>
        <w:rPr>
          <w:rFonts w:ascii="Times New Roman" w:eastAsia="Times New Roman" w:hAnsi="Times New Roman" w:cs="Times New Roman"/>
          <w:b/>
          <w:color w:val="000000"/>
          <w:sz w:val="28"/>
          <w:szCs w:val="20"/>
          <w:lang w:eastAsia="cs-CZ"/>
        </w:rPr>
      </w:pPr>
      <w:r w:rsidRPr="00133C49">
        <w:rPr>
          <w:rFonts w:ascii="Times New Roman" w:eastAsia="Times New Roman" w:hAnsi="Times New Roman" w:cs="Times New Roman"/>
          <w:b/>
          <w:color w:val="000000"/>
          <w:sz w:val="28"/>
          <w:szCs w:val="20"/>
          <w:lang w:eastAsia="cs-CZ"/>
        </w:rPr>
        <w:t>2.2 Zadavatelem požadované záruky a garance</w:t>
      </w:r>
    </w:p>
    <w:p w14:paraId="3EB39239" w14:textId="77777777" w:rsidR="00A95F54" w:rsidRPr="00133C49" w:rsidRDefault="00A95F54" w:rsidP="00133C49">
      <w:pPr>
        <w:keepNext/>
        <w:spacing w:after="0" w:line="240" w:lineRule="auto"/>
        <w:ind w:hanging="567"/>
        <w:jc w:val="both"/>
        <w:outlineLvl w:val="2"/>
        <w:rPr>
          <w:rFonts w:ascii="Times New Roman" w:eastAsia="Times New Roman" w:hAnsi="Times New Roman" w:cs="Times New Roman"/>
          <w:b/>
          <w:color w:val="000000"/>
          <w:sz w:val="28"/>
          <w:szCs w:val="20"/>
          <w:lang w:eastAsia="cs-CZ"/>
        </w:rPr>
      </w:pPr>
    </w:p>
    <w:p w14:paraId="09FD71B2" w14:textId="77777777" w:rsidR="00133C49" w:rsidRPr="00133C49" w:rsidRDefault="00133C49" w:rsidP="00133C49">
      <w:pPr>
        <w:keepNext/>
        <w:spacing w:after="0" w:line="240" w:lineRule="auto"/>
        <w:ind w:hanging="567"/>
        <w:jc w:val="both"/>
        <w:outlineLvl w:val="1"/>
        <w:rPr>
          <w:rFonts w:ascii="Times New Roman" w:eastAsia="Times New Roman" w:hAnsi="Times New Roman" w:cs="Times New Roman"/>
          <w:b/>
          <w:color w:val="000000"/>
          <w:sz w:val="24"/>
          <w:szCs w:val="20"/>
          <w:lang w:eastAsia="cs-CZ"/>
        </w:rPr>
      </w:pPr>
      <w:r w:rsidRPr="00133C49">
        <w:rPr>
          <w:rFonts w:ascii="Times New Roman" w:eastAsia="Times New Roman" w:hAnsi="Times New Roman" w:cs="Times New Roman"/>
          <w:b/>
          <w:color w:val="000000"/>
          <w:sz w:val="24"/>
          <w:szCs w:val="20"/>
          <w:lang w:eastAsia="cs-CZ"/>
        </w:rPr>
        <w:t xml:space="preserve">2.2.1 </w:t>
      </w:r>
      <w:r w:rsidR="000346ED">
        <w:rPr>
          <w:rFonts w:ascii="Times New Roman" w:eastAsia="Times New Roman" w:hAnsi="Times New Roman" w:cs="Times New Roman"/>
          <w:b/>
          <w:color w:val="000000"/>
          <w:sz w:val="24"/>
          <w:szCs w:val="20"/>
          <w:lang w:eastAsia="cs-CZ"/>
        </w:rPr>
        <w:t>Záruka za jakost (za vady auto</w:t>
      </w:r>
      <w:r w:rsidRPr="00133C49">
        <w:rPr>
          <w:rFonts w:ascii="Times New Roman" w:eastAsia="Times New Roman" w:hAnsi="Times New Roman" w:cs="Times New Roman"/>
          <w:b/>
          <w:color w:val="000000"/>
          <w:sz w:val="24"/>
          <w:szCs w:val="20"/>
          <w:lang w:eastAsia="cs-CZ"/>
        </w:rPr>
        <w:t>busu)</w:t>
      </w:r>
      <w:r w:rsidRPr="00133C49">
        <w:rPr>
          <w:rFonts w:ascii="Times New Roman" w:eastAsia="Times New Roman" w:hAnsi="Times New Roman" w:cs="Times New Roman"/>
          <w:b/>
          <w:color w:val="000000"/>
          <w:sz w:val="24"/>
          <w:szCs w:val="20"/>
          <w:lang w:eastAsia="cs-CZ"/>
        </w:rPr>
        <w:tab/>
      </w:r>
      <w:r w:rsidRPr="00133C49">
        <w:rPr>
          <w:rFonts w:ascii="Times New Roman" w:eastAsia="Times New Roman" w:hAnsi="Times New Roman" w:cs="Times New Roman"/>
          <w:b/>
          <w:color w:val="000000"/>
          <w:sz w:val="24"/>
          <w:szCs w:val="20"/>
          <w:lang w:eastAsia="cs-CZ"/>
        </w:rPr>
        <w:tab/>
      </w:r>
      <w:r w:rsidRPr="00133C49">
        <w:rPr>
          <w:rFonts w:ascii="Times New Roman" w:eastAsia="Times New Roman" w:hAnsi="Times New Roman" w:cs="Times New Roman"/>
          <w:b/>
          <w:color w:val="000000"/>
          <w:sz w:val="24"/>
          <w:szCs w:val="20"/>
          <w:lang w:eastAsia="cs-CZ"/>
        </w:rPr>
        <w:tab/>
      </w:r>
      <w:r w:rsidRPr="00133C49">
        <w:rPr>
          <w:rFonts w:ascii="Times New Roman" w:eastAsia="Times New Roman" w:hAnsi="Times New Roman" w:cs="Times New Roman"/>
          <w:b/>
          <w:color w:val="000000"/>
          <w:sz w:val="24"/>
          <w:szCs w:val="20"/>
          <w:lang w:eastAsia="cs-CZ"/>
        </w:rPr>
        <w:tab/>
      </w:r>
      <w:r w:rsidRPr="00133C49">
        <w:rPr>
          <w:rFonts w:ascii="Times New Roman" w:eastAsia="Times New Roman" w:hAnsi="Times New Roman" w:cs="Times New Roman"/>
          <w:b/>
          <w:color w:val="000000"/>
          <w:sz w:val="24"/>
          <w:szCs w:val="20"/>
          <w:lang w:eastAsia="cs-CZ"/>
        </w:rPr>
        <w:tab/>
      </w:r>
      <w:r w:rsidRPr="00133C49">
        <w:rPr>
          <w:rFonts w:ascii="Times New Roman" w:eastAsia="Times New Roman" w:hAnsi="Times New Roman" w:cs="Times New Roman"/>
          <w:b/>
          <w:color w:val="000000"/>
          <w:sz w:val="24"/>
          <w:szCs w:val="20"/>
          <w:lang w:eastAsia="cs-CZ"/>
        </w:rPr>
        <w:tab/>
        <w:t xml:space="preserve">    </w:t>
      </w:r>
    </w:p>
    <w:p w14:paraId="5AFF7D19" w14:textId="77777777" w:rsidR="00133C49" w:rsidRPr="00133C49" w:rsidRDefault="00133C49" w:rsidP="00133C49">
      <w:pPr>
        <w:spacing w:after="0" w:line="240" w:lineRule="auto"/>
        <w:jc w:val="both"/>
        <w:rPr>
          <w:rFonts w:ascii="Times New Roman" w:eastAsia="Times New Roman" w:hAnsi="Times New Roman" w:cs="Times New Roman"/>
          <w:color w:val="000000"/>
          <w:sz w:val="24"/>
          <w:szCs w:val="20"/>
          <w:lang w:eastAsia="cs-CZ"/>
        </w:rPr>
      </w:pPr>
      <w:r w:rsidRPr="00133C49">
        <w:rPr>
          <w:rFonts w:ascii="Times New Roman" w:eastAsia="Times New Roman" w:hAnsi="Times New Roman" w:cs="Times New Roman"/>
          <w:color w:val="000000"/>
          <w:sz w:val="24"/>
          <w:szCs w:val="20"/>
          <w:lang w:eastAsia="cs-CZ"/>
        </w:rPr>
        <w:t xml:space="preserve">Dodavatel poskytne </w:t>
      </w:r>
      <w:r w:rsidR="000346ED">
        <w:rPr>
          <w:rFonts w:ascii="Times New Roman" w:eastAsia="Times New Roman" w:hAnsi="Times New Roman" w:cs="Times New Roman"/>
          <w:color w:val="000000"/>
          <w:sz w:val="24"/>
          <w:szCs w:val="20"/>
          <w:lang w:eastAsia="cs-CZ"/>
        </w:rPr>
        <w:t>zadavateli záruku za vady auto</w:t>
      </w:r>
      <w:r w:rsidRPr="00133C49">
        <w:rPr>
          <w:rFonts w:ascii="Times New Roman" w:eastAsia="Times New Roman" w:hAnsi="Times New Roman" w:cs="Times New Roman"/>
          <w:color w:val="000000"/>
          <w:sz w:val="24"/>
          <w:szCs w:val="20"/>
          <w:lang w:eastAsia="cs-CZ"/>
        </w:rPr>
        <w:t>busu v délce min. 36 měs</w:t>
      </w:r>
      <w:r w:rsidR="008F63ED">
        <w:rPr>
          <w:rFonts w:ascii="Times New Roman" w:eastAsia="Times New Roman" w:hAnsi="Times New Roman" w:cs="Times New Roman"/>
          <w:color w:val="000000"/>
          <w:sz w:val="24"/>
          <w:szCs w:val="20"/>
          <w:lang w:eastAsia="cs-CZ"/>
        </w:rPr>
        <w:t>íců od dodání příslušného auto</w:t>
      </w:r>
      <w:r w:rsidRPr="00133C49">
        <w:rPr>
          <w:rFonts w:ascii="Times New Roman" w:eastAsia="Times New Roman" w:hAnsi="Times New Roman" w:cs="Times New Roman"/>
          <w:color w:val="000000"/>
          <w:sz w:val="24"/>
          <w:szCs w:val="20"/>
          <w:lang w:eastAsia="cs-CZ"/>
        </w:rPr>
        <w:t xml:space="preserve">busu nebo do doby ujetí 200 000 km, podle toho, co nastane dříve. </w:t>
      </w:r>
    </w:p>
    <w:p w14:paraId="166F1435" w14:textId="77777777" w:rsidR="00133C49" w:rsidRPr="00133C49" w:rsidRDefault="00133C49" w:rsidP="00133C49">
      <w:pPr>
        <w:spacing w:after="0" w:line="240" w:lineRule="auto"/>
        <w:jc w:val="both"/>
        <w:rPr>
          <w:rFonts w:ascii="Times New Roman" w:eastAsia="Times New Roman" w:hAnsi="Times New Roman" w:cs="Times New Roman"/>
          <w:color w:val="000000"/>
          <w:sz w:val="24"/>
          <w:szCs w:val="20"/>
          <w:lang w:eastAsia="cs-CZ"/>
        </w:rPr>
      </w:pPr>
      <w:r w:rsidRPr="00133C49">
        <w:rPr>
          <w:rFonts w:ascii="Times New Roman" w:eastAsia="Times New Roman" w:hAnsi="Times New Roman" w:cs="Times New Roman"/>
          <w:color w:val="000000"/>
          <w:sz w:val="24"/>
          <w:szCs w:val="20"/>
          <w:lang w:eastAsia="cs-CZ"/>
        </w:rPr>
        <w:t>Dodavatel dále zadavateli poskytne záruku proti prorezivění karoserie v délce mini</w:t>
      </w:r>
      <w:r w:rsidR="008F63ED">
        <w:rPr>
          <w:rFonts w:ascii="Times New Roman" w:eastAsia="Times New Roman" w:hAnsi="Times New Roman" w:cs="Times New Roman"/>
          <w:color w:val="000000"/>
          <w:sz w:val="24"/>
          <w:szCs w:val="20"/>
          <w:lang w:eastAsia="cs-CZ"/>
        </w:rPr>
        <w:t>málně 10 let.</w:t>
      </w:r>
    </w:p>
    <w:p w14:paraId="3E66ECDA" w14:textId="77777777" w:rsidR="00133C49" w:rsidRPr="00133C49" w:rsidRDefault="00133C49" w:rsidP="00133C49">
      <w:pPr>
        <w:spacing w:after="0" w:line="240" w:lineRule="auto"/>
        <w:jc w:val="both"/>
        <w:rPr>
          <w:rFonts w:ascii="Times New Roman" w:eastAsia="Times New Roman" w:hAnsi="Times New Roman" w:cs="Times New Roman"/>
          <w:color w:val="000000"/>
          <w:sz w:val="24"/>
          <w:szCs w:val="20"/>
          <w:lang w:eastAsia="cs-CZ"/>
        </w:rPr>
      </w:pPr>
    </w:p>
    <w:p w14:paraId="0D99387F" w14:textId="77777777" w:rsidR="00133C49" w:rsidRPr="00133C49" w:rsidRDefault="00133C49" w:rsidP="00133C49">
      <w:pPr>
        <w:keepNext/>
        <w:spacing w:after="0" w:line="240" w:lineRule="auto"/>
        <w:ind w:hanging="567"/>
        <w:jc w:val="both"/>
        <w:outlineLvl w:val="1"/>
        <w:rPr>
          <w:rFonts w:ascii="Times New Roman" w:eastAsia="Times New Roman" w:hAnsi="Times New Roman" w:cs="Times New Roman"/>
          <w:b/>
          <w:color w:val="000000"/>
          <w:sz w:val="24"/>
          <w:szCs w:val="20"/>
          <w:lang w:eastAsia="cs-CZ"/>
        </w:rPr>
      </w:pPr>
      <w:r w:rsidRPr="00133C49">
        <w:rPr>
          <w:rFonts w:ascii="Times New Roman" w:eastAsia="Times New Roman" w:hAnsi="Times New Roman" w:cs="Times New Roman"/>
          <w:b/>
          <w:color w:val="000000"/>
          <w:sz w:val="24"/>
          <w:szCs w:val="20"/>
          <w:lang w:eastAsia="cs-CZ"/>
        </w:rPr>
        <w:t>2.2.2. Záruka na hromadné vady</w:t>
      </w:r>
      <w:r w:rsidRPr="00133C49">
        <w:rPr>
          <w:rFonts w:ascii="Times New Roman" w:eastAsia="Times New Roman" w:hAnsi="Times New Roman" w:cs="Times New Roman"/>
          <w:b/>
          <w:color w:val="000000"/>
          <w:sz w:val="24"/>
          <w:szCs w:val="20"/>
          <w:lang w:eastAsia="cs-CZ"/>
        </w:rPr>
        <w:tab/>
      </w:r>
      <w:r w:rsidRPr="00133C49">
        <w:rPr>
          <w:rFonts w:ascii="Times New Roman" w:eastAsia="Times New Roman" w:hAnsi="Times New Roman" w:cs="Times New Roman"/>
          <w:b/>
          <w:color w:val="000000"/>
          <w:sz w:val="24"/>
          <w:szCs w:val="20"/>
          <w:lang w:eastAsia="cs-CZ"/>
        </w:rPr>
        <w:tab/>
      </w:r>
      <w:r w:rsidRPr="00133C49">
        <w:rPr>
          <w:rFonts w:ascii="Times New Roman" w:eastAsia="Times New Roman" w:hAnsi="Times New Roman" w:cs="Times New Roman"/>
          <w:b/>
          <w:color w:val="000000"/>
          <w:sz w:val="24"/>
          <w:szCs w:val="20"/>
          <w:lang w:eastAsia="cs-CZ"/>
        </w:rPr>
        <w:tab/>
      </w:r>
      <w:r w:rsidRPr="00133C49">
        <w:rPr>
          <w:rFonts w:ascii="Times New Roman" w:eastAsia="Times New Roman" w:hAnsi="Times New Roman" w:cs="Times New Roman"/>
          <w:b/>
          <w:color w:val="000000"/>
          <w:sz w:val="24"/>
          <w:szCs w:val="20"/>
          <w:lang w:eastAsia="cs-CZ"/>
        </w:rPr>
        <w:tab/>
      </w:r>
      <w:r w:rsidRPr="00133C49">
        <w:rPr>
          <w:rFonts w:ascii="Times New Roman" w:eastAsia="Times New Roman" w:hAnsi="Times New Roman" w:cs="Times New Roman"/>
          <w:b/>
          <w:color w:val="000000"/>
          <w:sz w:val="24"/>
          <w:szCs w:val="20"/>
          <w:lang w:eastAsia="cs-CZ"/>
        </w:rPr>
        <w:tab/>
      </w:r>
      <w:r w:rsidRPr="00133C49">
        <w:rPr>
          <w:rFonts w:ascii="Times New Roman" w:eastAsia="Times New Roman" w:hAnsi="Times New Roman" w:cs="Times New Roman"/>
          <w:b/>
          <w:color w:val="000000"/>
          <w:sz w:val="24"/>
          <w:szCs w:val="20"/>
          <w:lang w:eastAsia="cs-CZ"/>
        </w:rPr>
        <w:tab/>
      </w:r>
      <w:r w:rsidRPr="00133C49">
        <w:rPr>
          <w:rFonts w:ascii="Times New Roman" w:eastAsia="Times New Roman" w:hAnsi="Times New Roman" w:cs="Times New Roman"/>
          <w:b/>
          <w:color w:val="000000"/>
          <w:sz w:val="24"/>
          <w:szCs w:val="20"/>
          <w:lang w:eastAsia="cs-CZ"/>
        </w:rPr>
        <w:tab/>
      </w:r>
      <w:r w:rsidRPr="00133C49">
        <w:rPr>
          <w:rFonts w:ascii="Times New Roman" w:eastAsia="Times New Roman" w:hAnsi="Times New Roman" w:cs="Times New Roman"/>
          <w:b/>
          <w:color w:val="000000"/>
          <w:sz w:val="24"/>
          <w:szCs w:val="20"/>
          <w:lang w:eastAsia="cs-CZ"/>
        </w:rPr>
        <w:tab/>
        <w:t xml:space="preserve">   </w:t>
      </w:r>
    </w:p>
    <w:p w14:paraId="4A1916AF" w14:textId="77777777" w:rsidR="00133C49" w:rsidRPr="00133C49" w:rsidRDefault="00133C49" w:rsidP="00133C49">
      <w:pPr>
        <w:spacing w:after="0" w:line="240" w:lineRule="auto"/>
        <w:jc w:val="both"/>
        <w:rPr>
          <w:rFonts w:ascii="Times New Roman" w:eastAsia="Times New Roman" w:hAnsi="Times New Roman" w:cs="Times New Roman"/>
          <w:color w:val="000000"/>
          <w:sz w:val="24"/>
          <w:szCs w:val="20"/>
          <w:lang w:eastAsia="cs-CZ"/>
        </w:rPr>
      </w:pPr>
      <w:r w:rsidRPr="00133C49">
        <w:rPr>
          <w:rFonts w:ascii="Times New Roman" w:eastAsia="Times New Roman" w:hAnsi="Times New Roman" w:cs="Times New Roman"/>
          <w:color w:val="000000"/>
          <w:sz w:val="24"/>
          <w:szCs w:val="20"/>
          <w:lang w:eastAsia="cs-CZ"/>
        </w:rPr>
        <w:t>Za hromadnou vadu se považuje vada, na kterou se vztahuje dodavatelem poskytovaná záruka, která se v záruční době vysk</w:t>
      </w:r>
      <w:r w:rsidR="000346ED">
        <w:rPr>
          <w:rFonts w:ascii="Times New Roman" w:eastAsia="Times New Roman" w:hAnsi="Times New Roman" w:cs="Times New Roman"/>
          <w:color w:val="000000"/>
          <w:sz w:val="24"/>
          <w:szCs w:val="20"/>
          <w:lang w:eastAsia="cs-CZ"/>
        </w:rPr>
        <w:t>ytne alespoň na 3 shodných auto</w:t>
      </w:r>
      <w:r w:rsidRPr="00133C49">
        <w:rPr>
          <w:rFonts w:ascii="Times New Roman" w:eastAsia="Times New Roman" w:hAnsi="Times New Roman" w:cs="Times New Roman"/>
          <w:color w:val="000000"/>
          <w:sz w:val="24"/>
          <w:szCs w:val="20"/>
          <w:lang w:eastAsia="cs-CZ"/>
        </w:rPr>
        <w:t>busech. V případě, že zadavatel uplatní vůči dodavateli reklamaci hromadné vady, je dodavatel povinen v přiměřené lhůtě, nejpozději však do 90 dnů ode dne reklamace, navrhnout technické řešení, které zabrání výskytu dalších vad stejného druhu, a po odsouhlasení zadavatelem provést na vlastní náklady neprodl</w:t>
      </w:r>
      <w:r w:rsidR="00B7635D">
        <w:rPr>
          <w:rFonts w:ascii="Times New Roman" w:eastAsia="Times New Roman" w:hAnsi="Times New Roman" w:cs="Times New Roman"/>
          <w:color w:val="000000"/>
          <w:sz w:val="24"/>
          <w:szCs w:val="20"/>
          <w:lang w:eastAsia="cs-CZ"/>
        </w:rPr>
        <w:t>eně na všech již dodaných auto</w:t>
      </w:r>
      <w:r w:rsidRPr="00133C49">
        <w:rPr>
          <w:rFonts w:ascii="Times New Roman" w:eastAsia="Times New Roman" w:hAnsi="Times New Roman" w:cs="Times New Roman"/>
          <w:color w:val="000000"/>
          <w:sz w:val="24"/>
          <w:szCs w:val="20"/>
          <w:lang w:eastAsia="cs-CZ"/>
        </w:rPr>
        <w:t>busech navrženou úpravu. Současně je dodavatel povinen provést taková opatření, aby se zabránilo výskyt</w:t>
      </w:r>
      <w:r w:rsidR="00B7635D">
        <w:rPr>
          <w:rFonts w:ascii="Times New Roman" w:eastAsia="Times New Roman" w:hAnsi="Times New Roman" w:cs="Times New Roman"/>
          <w:color w:val="000000"/>
          <w:sz w:val="24"/>
          <w:szCs w:val="20"/>
          <w:lang w:eastAsia="cs-CZ"/>
        </w:rPr>
        <w:t>u takovéto vady na dalších auto</w:t>
      </w:r>
      <w:r w:rsidRPr="00133C49">
        <w:rPr>
          <w:rFonts w:ascii="Times New Roman" w:eastAsia="Times New Roman" w:hAnsi="Times New Roman" w:cs="Times New Roman"/>
          <w:color w:val="000000"/>
          <w:sz w:val="24"/>
          <w:szCs w:val="20"/>
          <w:lang w:eastAsia="cs-CZ"/>
        </w:rPr>
        <w:t xml:space="preserve">busech, které budou ještě dodavatelem zadavateli dodány. </w:t>
      </w:r>
    </w:p>
    <w:p w14:paraId="3F881A68" w14:textId="77777777" w:rsidR="00133C49" w:rsidRPr="00133C49" w:rsidRDefault="00133C49" w:rsidP="00133C49">
      <w:pPr>
        <w:spacing w:after="0" w:line="240" w:lineRule="auto"/>
        <w:jc w:val="both"/>
        <w:rPr>
          <w:rFonts w:ascii="Times New Roman" w:eastAsia="Times New Roman" w:hAnsi="Times New Roman" w:cs="Times New Roman"/>
          <w:color w:val="000000"/>
          <w:sz w:val="24"/>
          <w:szCs w:val="20"/>
          <w:lang w:eastAsia="cs-CZ"/>
        </w:rPr>
      </w:pPr>
      <w:r w:rsidRPr="00133C49">
        <w:rPr>
          <w:rFonts w:ascii="Times New Roman" w:eastAsia="Times New Roman" w:hAnsi="Times New Roman" w:cs="Times New Roman"/>
          <w:color w:val="000000"/>
          <w:sz w:val="24"/>
          <w:szCs w:val="20"/>
          <w:lang w:eastAsia="cs-CZ"/>
        </w:rPr>
        <w:t>V případě, že dodavatel doloží, že reklamovaná hromadná vada se může vyskytnout pouze u určitých rozpoznatelných součástí, může být nápravné</w:t>
      </w:r>
      <w:r w:rsidR="000346ED">
        <w:rPr>
          <w:rFonts w:ascii="Times New Roman" w:eastAsia="Times New Roman" w:hAnsi="Times New Roman" w:cs="Times New Roman"/>
          <w:color w:val="000000"/>
          <w:sz w:val="24"/>
          <w:szCs w:val="20"/>
          <w:lang w:eastAsia="cs-CZ"/>
        </w:rPr>
        <w:t xml:space="preserve"> opatření omezeno pouze na auto</w:t>
      </w:r>
      <w:r w:rsidRPr="00133C49">
        <w:rPr>
          <w:rFonts w:ascii="Times New Roman" w:eastAsia="Times New Roman" w:hAnsi="Times New Roman" w:cs="Times New Roman"/>
          <w:color w:val="000000"/>
          <w:sz w:val="24"/>
          <w:szCs w:val="20"/>
          <w:lang w:eastAsia="cs-CZ"/>
        </w:rPr>
        <w:t xml:space="preserve">busy, které vadnou součást obsahují. </w:t>
      </w:r>
    </w:p>
    <w:p w14:paraId="6369D1A9" w14:textId="77E5F363" w:rsidR="00133C49" w:rsidRDefault="00133C49" w:rsidP="00133C49">
      <w:pPr>
        <w:spacing w:after="0" w:line="240" w:lineRule="auto"/>
        <w:jc w:val="both"/>
        <w:rPr>
          <w:rFonts w:ascii="Times New Roman" w:eastAsia="Times New Roman" w:hAnsi="Times New Roman" w:cs="Times New Roman"/>
          <w:color w:val="000000"/>
          <w:sz w:val="24"/>
          <w:szCs w:val="20"/>
          <w:lang w:eastAsia="cs-CZ"/>
        </w:rPr>
      </w:pPr>
    </w:p>
    <w:p w14:paraId="4BB71D51" w14:textId="77777777" w:rsidR="003C2C7A" w:rsidRPr="00133C49" w:rsidRDefault="003C2C7A" w:rsidP="00133C49">
      <w:pPr>
        <w:spacing w:after="0" w:line="240" w:lineRule="auto"/>
        <w:jc w:val="both"/>
        <w:rPr>
          <w:rFonts w:ascii="Times New Roman" w:eastAsia="Times New Roman" w:hAnsi="Times New Roman" w:cs="Times New Roman"/>
          <w:color w:val="000000"/>
          <w:sz w:val="24"/>
          <w:szCs w:val="20"/>
          <w:lang w:eastAsia="cs-CZ"/>
        </w:rPr>
      </w:pPr>
    </w:p>
    <w:p w14:paraId="6D9D1DFA" w14:textId="77777777" w:rsidR="00133C49" w:rsidRPr="00133C49" w:rsidRDefault="00133C49" w:rsidP="00133C49">
      <w:pPr>
        <w:keepNext/>
        <w:spacing w:after="0" w:line="240" w:lineRule="auto"/>
        <w:ind w:hanging="567"/>
        <w:jc w:val="both"/>
        <w:outlineLvl w:val="1"/>
        <w:rPr>
          <w:rFonts w:ascii="Times New Roman" w:eastAsia="Times New Roman" w:hAnsi="Times New Roman" w:cs="Times New Roman"/>
          <w:b/>
          <w:color w:val="000000"/>
          <w:sz w:val="24"/>
          <w:szCs w:val="20"/>
          <w:lang w:eastAsia="cs-CZ"/>
        </w:rPr>
      </w:pPr>
      <w:r w:rsidRPr="00133C49">
        <w:rPr>
          <w:rFonts w:ascii="Times New Roman" w:eastAsia="Times New Roman" w:hAnsi="Times New Roman" w:cs="Times New Roman"/>
          <w:b/>
          <w:color w:val="000000"/>
          <w:sz w:val="24"/>
          <w:szCs w:val="20"/>
          <w:lang w:eastAsia="cs-CZ"/>
        </w:rPr>
        <w:lastRenderedPageBreak/>
        <w:t>2.2.3. Garance provozuschopnosti</w:t>
      </w:r>
      <w:r w:rsidRPr="00133C49">
        <w:rPr>
          <w:rFonts w:ascii="Times New Roman" w:eastAsia="Times New Roman" w:hAnsi="Times New Roman" w:cs="Times New Roman"/>
          <w:b/>
          <w:color w:val="000000"/>
          <w:sz w:val="24"/>
          <w:szCs w:val="20"/>
          <w:lang w:eastAsia="cs-CZ"/>
        </w:rPr>
        <w:tab/>
      </w:r>
      <w:r w:rsidRPr="00133C49">
        <w:rPr>
          <w:rFonts w:ascii="Times New Roman" w:eastAsia="Times New Roman" w:hAnsi="Times New Roman" w:cs="Times New Roman"/>
          <w:b/>
          <w:color w:val="000000"/>
          <w:sz w:val="24"/>
          <w:szCs w:val="20"/>
          <w:lang w:eastAsia="cs-CZ"/>
        </w:rPr>
        <w:tab/>
      </w:r>
      <w:r w:rsidRPr="00133C49">
        <w:rPr>
          <w:rFonts w:ascii="Times New Roman" w:eastAsia="Times New Roman" w:hAnsi="Times New Roman" w:cs="Times New Roman"/>
          <w:b/>
          <w:color w:val="000000"/>
          <w:sz w:val="24"/>
          <w:szCs w:val="20"/>
          <w:lang w:eastAsia="cs-CZ"/>
        </w:rPr>
        <w:tab/>
      </w:r>
      <w:r w:rsidRPr="00133C49">
        <w:rPr>
          <w:rFonts w:ascii="Times New Roman" w:eastAsia="Times New Roman" w:hAnsi="Times New Roman" w:cs="Times New Roman"/>
          <w:b/>
          <w:color w:val="000000"/>
          <w:sz w:val="24"/>
          <w:szCs w:val="20"/>
          <w:lang w:eastAsia="cs-CZ"/>
        </w:rPr>
        <w:tab/>
      </w:r>
      <w:r w:rsidRPr="00133C49">
        <w:rPr>
          <w:rFonts w:ascii="Times New Roman" w:eastAsia="Times New Roman" w:hAnsi="Times New Roman" w:cs="Times New Roman"/>
          <w:b/>
          <w:color w:val="000000"/>
          <w:sz w:val="24"/>
          <w:szCs w:val="20"/>
          <w:lang w:eastAsia="cs-CZ"/>
        </w:rPr>
        <w:tab/>
      </w:r>
      <w:r w:rsidRPr="00133C49">
        <w:rPr>
          <w:rFonts w:ascii="Times New Roman" w:eastAsia="Times New Roman" w:hAnsi="Times New Roman" w:cs="Times New Roman"/>
          <w:b/>
          <w:color w:val="000000"/>
          <w:sz w:val="24"/>
          <w:szCs w:val="20"/>
          <w:lang w:eastAsia="cs-CZ"/>
        </w:rPr>
        <w:tab/>
      </w:r>
      <w:r w:rsidRPr="00133C49">
        <w:rPr>
          <w:rFonts w:ascii="Times New Roman" w:eastAsia="Times New Roman" w:hAnsi="Times New Roman" w:cs="Times New Roman"/>
          <w:b/>
          <w:color w:val="000000"/>
          <w:sz w:val="24"/>
          <w:szCs w:val="20"/>
          <w:lang w:eastAsia="cs-CZ"/>
        </w:rPr>
        <w:tab/>
      </w:r>
      <w:r w:rsidRPr="00133C49">
        <w:rPr>
          <w:rFonts w:ascii="Times New Roman" w:eastAsia="Times New Roman" w:hAnsi="Times New Roman" w:cs="Times New Roman"/>
          <w:b/>
          <w:color w:val="000000"/>
          <w:sz w:val="24"/>
          <w:szCs w:val="20"/>
          <w:lang w:eastAsia="cs-CZ"/>
        </w:rPr>
        <w:tab/>
        <w:t xml:space="preserve">    </w:t>
      </w:r>
    </w:p>
    <w:p w14:paraId="3F93FB01" w14:textId="77777777" w:rsidR="00133C49" w:rsidRPr="00133C49" w:rsidRDefault="00133C49" w:rsidP="00133C49">
      <w:pPr>
        <w:spacing w:after="0" w:line="240" w:lineRule="auto"/>
        <w:jc w:val="both"/>
        <w:rPr>
          <w:rFonts w:ascii="Times New Roman" w:eastAsia="Times New Roman" w:hAnsi="Times New Roman" w:cs="Times New Roman"/>
          <w:color w:val="000000"/>
          <w:sz w:val="24"/>
          <w:szCs w:val="20"/>
          <w:lang w:eastAsia="cs-CZ"/>
        </w:rPr>
      </w:pPr>
      <w:r w:rsidRPr="00133C49">
        <w:rPr>
          <w:rFonts w:ascii="Times New Roman" w:eastAsia="Times New Roman" w:hAnsi="Times New Roman" w:cs="Times New Roman"/>
          <w:color w:val="000000"/>
          <w:sz w:val="24"/>
          <w:szCs w:val="20"/>
          <w:lang w:eastAsia="cs-CZ"/>
        </w:rPr>
        <w:t>Dodavatel se zaváže vytvořit zadavateli takové podmínky, aby byly minimalizovány v</w:t>
      </w:r>
      <w:r w:rsidR="000346ED">
        <w:rPr>
          <w:rFonts w:ascii="Times New Roman" w:eastAsia="Times New Roman" w:hAnsi="Times New Roman" w:cs="Times New Roman"/>
          <w:color w:val="000000"/>
          <w:sz w:val="24"/>
          <w:szCs w:val="20"/>
          <w:lang w:eastAsia="cs-CZ"/>
        </w:rPr>
        <w:t>ynucené prostoje auto</w:t>
      </w:r>
      <w:r w:rsidRPr="00133C49">
        <w:rPr>
          <w:rFonts w:ascii="Times New Roman" w:eastAsia="Times New Roman" w:hAnsi="Times New Roman" w:cs="Times New Roman"/>
          <w:color w:val="000000"/>
          <w:sz w:val="24"/>
          <w:szCs w:val="20"/>
          <w:lang w:eastAsia="cs-CZ"/>
        </w:rPr>
        <w:t>busů z d</w:t>
      </w:r>
      <w:r w:rsidR="000346ED">
        <w:rPr>
          <w:rFonts w:ascii="Times New Roman" w:eastAsia="Times New Roman" w:hAnsi="Times New Roman" w:cs="Times New Roman"/>
          <w:color w:val="000000"/>
          <w:sz w:val="24"/>
          <w:szCs w:val="20"/>
          <w:lang w:eastAsia="cs-CZ"/>
        </w:rPr>
        <w:t>ůvodů technických závad.</w:t>
      </w:r>
    </w:p>
    <w:p w14:paraId="2B112085" w14:textId="77777777" w:rsidR="00133C49" w:rsidRPr="00133C49" w:rsidRDefault="00133C49" w:rsidP="00133C49">
      <w:pPr>
        <w:spacing w:after="0" w:line="240" w:lineRule="auto"/>
        <w:jc w:val="both"/>
        <w:rPr>
          <w:rFonts w:ascii="Times New Roman" w:eastAsia="Times New Roman" w:hAnsi="Times New Roman" w:cs="Times New Roman"/>
          <w:color w:val="000000"/>
          <w:sz w:val="24"/>
          <w:szCs w:val="20"/>
          <w:lang w:eastAsia="cs-CZ"/>
        </w:rPr>
      </w:pPr>
      <w:r w:rsidRPr="00133C49">
        <w:rPr>
          <w:rFonts w:ascii="Times New Roman" w:eastAsia="Times New Roman" w:hAnsi="Times New Roman" w:cs="Times New Roman"/>
          <w:color w:val="000000"/>
          <w:sz w:val="24"/>
          <w:szCs w:val="20"/>
          <w:lang w:eastAsia="cs-CZ"/>
        </w:rPr>
        <w:t>Dodavatel se prohlášením zaváže uzavř</w:t>
      </w:r>
      <w:r w:rsidR="000346ED">
        <w:rPr>
          <w:rFonts w:ascii="Times New Roman" w:eastAsia="Times New Roman" w:hAnsi="Times New Roman" w:cs="Times New Roman"/>
          <w:color w:val="000000"/>
          <w:sz w:val="24"/>
          <w:szCs w:val="20"/>
          <w:lang w:eastAsia="cs-CZ"/>
        </w:rPr>
        <w:t>ít před zahájením dodávek auto</w:t>
      </w:r>
      <w:r w:rsidRPr="00133C49">
        <w:rPr>
          <w:rFonts w:ascii="Times New Roman" w:eastAsia="Times New Roman" w:hAnsi="Times New Roman" w:cs="Times New Roman"/>
          <w:color w:val="000000"/>
          <w:sz w:val="24"/>
          <w:szCs w:val="20"/>
          <w:lang w:eastAsia="cs-CZ"/>
        </w:rPr>
        <w:t>busů se zadavatelem (či provozovatelem</w:t>
      </w:r>
      <w:r w:rsidR="000346ED">
        <w:rPr>
          <w:rFonts w:ascii="Times New Roman" w:eastAsia="Times New Roman" w:hAnsi="Times New Roman" w:cs="Times New Roman"/>
          <w:color w:val="000000"/>
          <w:sz w:val="24"/>
          <w:szCs w:val="20"/>
          <w:lang w:eastAsia="cs-CZ"/>
        </w:rPr>
        <w:t xml:space="preserve"> auto</w:t>
      </w:r>
      <w:r w:rsidRPr="00133C49">
        <w:rPr>
          <w:rFonts w:ascii="Times New Roman" w:eastAsia="Times New Roman" w:hAnsi="Times New Roman" w:cs="Times New Roman"/>
          <w:color w:val="000000"/>
          <w:sz w:val="24"/>
          <w:szCs w:val="20"/>
          <w:lang w:eastAsia="cs-CZ"/>
        </w:rPr>
        <w:t>busů) servisní smlouvu, kterou zadavateli umožní provádět jakékoliv přípustné záruční a poz</w:t>
      </w:r>
      <w:r w:rsidR="000346ED">
        <w:rPr>
          <w:rFonts w:ascii="Times New Roman" w:eastAsia="Times New Roman" w:hAnsi="Times New Roman" w:cs="Times New Roman"/>
          <w:color w:val="000000"/>
          <w:sz w:val="24"/>
          <w:szCs w:val="20"/>
          <w:lang w:eastAsia="cs-CZ"/>
        </w:rPr>
        <w:t>áruční opravy na dodaných auto</w:t>
      </w:r>
      <w:r w:rsidRPr="00133C49">
        <w:rPr>
          <w:rFonts w:ascii="Times New Roman" w:eastAsia="Times New Roman" w:hAnsi="Times New Roman" w:cs="Times New Roman"/>
          <w:color w:val="000000"/>
          <w:sz w:val="24"/>
          <w:szCs w:val="20"/>
          <w:lang w:eastAsia="cs-CZ"/>
        </w:rPr>
        <w:t xml:space="preserve">busech vlastními prostředky zadavatele (nebo provozovatele </w:t>
      </w:r>
      <w:r w:rsidR="000346ED">
        <w:rPr>
          <w:rFonts w:ascii="Times New Roman" w:eastAsia="Times New Roman" w:hAnsi="Times New Roman" w:cs="Times New Roman"/>
          <w:color w:val="000000"/>
          <w:sz w:val="24"/>
          <w:szCs w:val="20"/>
          <w:lang w:eastAsia="cs-CZ"/>
        </w:rPr>
        <w:t>auto</w:t>
      </w:r>
      <w:r w:rsidRPr="00133C49">
        <w:rPr>
          <w:rFonts w:ascii="Times New Roman" w:eastAsia="Times New Roman" w:hAnsi="Times New Roman" w:cs="Times New Roman"/>
          <w:color w:val="000000"/>
          <w:sz w:val="24"/>
          <w:szCs w:val="20"/>
          <w:lang w:eastAsia="cs-CZ"/>
        </w:rPr>
        <w:t>busů).</w:t>
      </w:r>
    </w:p>
    <w:p w14:paraId="4B1948E9" w14:textId="77777777" w:rsidR="00133C49" w:rsidRPr="00133C49" w:rsidRDefault="00133C49" w:rsidP="00133C49">
      <w:pPr>
        <w:spacing w:after="0" w:line="240" w:lineRule="auto"/>
        <w:jc w:val="both"/>
        <w:rPr>
          <w:rFonts w:ascii="Times New Roman" w:eastAsia="Times New Roman" w:hAnsi="Times New Roman" w:cs="Times New Roman"/>
          <w:color w:val="000000"/>
          <w:sz w:val="24"/>
          <w:szCs w:val="20"/>
          <w:lang w:eastAsia="cs-CZ"/>
        </w:rPr>
      </w:pPr>
      <w:r w:rsidRPr="00133C49">
        <w:rPr>
          <w:rFonts w:ascii="Times New Roman" w:eastAsia="Times New Roman" w:hAnsi="Times New Roman" w:cs="Times New Roman"/>
          <w:color w:val="000000"/>
          <w:sz w:val="24"/>
          <w:szCs w:val="20"/>
          <w:lang w:eastAsia="cs-CZ"/>
        </w:rPr>
        <w:t xml:space="preserve">Dále se dodavatel </w:t>
      </w:r>
      <w:r w:rsidR="000346ED">
        <w:rPr>
          <w:rFonts w:ascii="Times New Roman" w:eastAsia="Times New Roman" w:hAnsi="Times New Roman" w:cs="Times New Roman"/>
          <w:color w:val="000000"/>
          <w:sz w:val="24"/>
          <w:szCs w:val="20"/>
          <w:lang w:eastAsia="cs-CZ"/>
        </w:rPr>
        <w:t>zaváže po dobu životnosti auto</w:t>
      </w:r>
      <w:r w:rsidRPr="00133C49">
        <w:rPr>
          <w:rFonts w:ascii="Times New Roman" w:eastAsia="Times New Roman" w:hAnsi="Times New Roman" w:cs="Times New Roman"/>
          <w:color w:val="000000"/>
          <w:sz w:val="24"/>
          <w:szCs w:val="20"/>
          <w:lang w:eastAsia="cs-CZ"/>
        </w:rPr>
        <w:t>busů deklarované dle bodu 1.1. Technické specifikace:</w:t>
      </w:r>
    </w:p>
    <w:p w14:paraId="240EEE22" w14:textId="77777777" w:rsidR="00133C49" w:rsidRPr="00133C49" w:rsidRDefault="000346ED" w:rsidP="00133C49">
      <w:pPr>
        <w:numPr>
          <w:ilvl w:val="0"/>
          <w:numId w:val="3"/>
        </w:numPr>
        <w:spacing w:after="0" w:line="240" w:lineRule="auto"/>
        <w:jc w:val="both"/>
        <w:rPr>
          <w:rFonts w:ascii="Times New Roman" w:eastAsia="Times New Roman" w:hAnsi="Times New Roman" w:cs="Times New Roman"/>
          <w:color w:val="000000"/>
          <w:sz w:val="24"/>
          <w:szCs w:val="20"/>
          <w:lang w:eastAsia="cs-CZ"/>
        </w:rPr>
      </w:pPr>
      <w:r>
        <w:rPr>
          <w:rFonts w:ascii="Times New Roman" w:eastAsia="Times New Roman" w:hAnsi="Times New Roman" w:cs="Times New Roman"/>
          <w:color w:val="000000"/>
          <w:sz w:val="24"/>
          <w:szCs w:val="20"/>
          <w:lang w:eastAsia="cs-CZ"/>
        </w:rPr>
        <w:t>zajistit servis dodaných auto</w:t>
      </w:r>
      <w:r w:rsidR="00133C49" w:rsidRPr="00133C49">
        <w:rPr>
          <w:rFonts w:ascii="Times New Roman" w:eastAsia="Times New Roman" w:hAnsi="Times New Roman" w:cs="Times New Roman"/>
          <w:color w:val="000000"/>
          <w:sz w:val="24"/>
          <w:szCs w:val="20"/>
          <w:lang w:eastAsia="cs-CZ"/>
        </w:rPr>
        <w:t xml:space="preserve">busů na území ČR, </w:t>
      </w:r>
    </w:p>
    <w:p w14:paraId="6BD25FDF" w14:textId="77777777" w:rsidR="00133C49" w:rsidRPr="00133C49" w:rsidRDefault="00133C49" w:rsidP="00133C49">
      <w:pPr>
        <w:numPr>
          <w:ilvl w:val="0"/>
          <w:numId w:val="3"/>
        </w:numPr>
        <w:spacing w:after="0" w:line="240" w:lineRule="auto"/>
        <w:jc w:val="both"/>
        <w:rPr>
          <w:rFonts w:ascii="Times New Roman" w:eastAsia="Times New Roman" w:hAnsi="Times New Roman" w:cs="Times New Roman"/>
          <w:color w:val="000000"/>
          <w:sz w:val="24"/>
          <w:szCs w:val="20"/>
          <w:lang w:eastAsia="cs-CZ"/>
        </w:rPr>
      </w:pPr>
      <w:r w:rsidRPr="00133C49">
        <w:rPr>
          <w:rFonts w:ascii="Times New Roman" w:eastAsia="Times New Roman" w:hAnsi="Times New Roman" w:cs="Times New Roman"/>
          <w:color w:val="000000"/>
          <w:sz w:val="24"/>
          <w:szCs w:val="20"/>
          <w:lang w:eastAsia="cs-CZ"/>
        </w:rPr>
        <w:t>dodávat náhradní díly řád</w:t>
      </w:r>
      <w:r w:rsidR="000346ED">
        <w:rPr>
          <w:rFonts w:ascii="Times New Roman" w:eastAsia="Times New Roman" w:hAnsi="Times New Roman" w:cs="Times New Roman"/>
          <w:color w:val="000000"/>
          <w:sz w:val="24"/>
          <w:szCs w:val="20"/>
          <w:lang w:eastAsia="cs-CZ"/>
        </w:rPr>
        <w:t>ně objednané na konkrétní auto</w:t>
      </w:r>
      <w:r w:rsidRPr="00133C49">
        <w:rPr>
          <w:rFonts w:ascii="Times New Roman" w:eastAsia="Times New Roman" w:hAnsi="Times New Roman" w:cs="Times New Roman"/>
          <w:color w:val="000000"/>
          <w:sz w:val="24"/>
          <w:szCs w:val="20"/>
          <w:lang w:eastAsia="cs-CZ"/>
        </w:rPr>
        <w:t>bus, a to ve lhůtě maximálně do 30 pracovních dnů ode dne odeslání objednávky (faxem nebo e-mailem),</w:t>
      </w:r>
    </w:p>
    <w:p w14:paraId="00B4DFD5" w14:textId="77777777" w:rsidR="00133C49" w:rsidRPr="00133C49" w:rsidRDefault="00133C49" w:rsidP="00133C49">
      <w:pPr>
        <w:numPr>
          <w:ilvl w:val="0"/>
          <w:numId w:val="2"/>
        </w:numPr>
        <w:spacing w:after="0" w:line="240" w:lineRule="auto"/>
        <w:jc w:val="both"/>
        <w:rPr>
          <w:rFonts w:ascii="Times New Roman" w:eastAsia="Times New Roman" w:hAnsi="Times New Roman" w:cs="Times New Roman"/>
          <w:color w:val="000000"/>
          <w:sz w:val="24"/>
          <w:szCs w:val="20"/>
          <w:lang w:eastAsia="cs-CZ"/>
        </w:rPr>
      </w:pPr>
      <w:r w:rsidRPr="00133C49">
        <w:rPr>
          <w:rFonts w:ascii="Times New Roman" w:eastAsia="Times New Roman" w:hAnsi="Times New Roman" w:cs="Times New Roman"/>
          <w:color w:val="000000"/>
          <w:sz w:val="24"/>
          <w:szCs w:val="20"/>
          <w:lang w:eastAsia="cs-CZ"/>
        </w:rPr>
        <w:t>na vyžádání zadavatele poskytovat technickou pomoc (úplnou technickou dokumentaci k údržbě a opravám, závazný pokyn ke způsobu opravy konkrétní poruchy nebo havárie, instruktáž na místě, pomoc při specifikaci náhradních dílů potřebných pro opravu, vše v českém jazyce), a to ve lhůtě maximálně do 30 pracovních dnů od vyžádání,</w:t>
      </w:r>
    </w:p>
    <w:p w14:paraId="35FB9E8F" w14:textId="77777777" w:rsidR="00133C49" w:rsidRPr="00133C49" w:rsidRDefault="00133C49" w:rsidP="00133C49">
      <w:pPr>
        <w:numPr>
          <w:ilvl w:val="0"/>
          <w:numId w:val="2"/>
        </w:numPr>
        <w:spacing w:after="0" w:line="240" w:lineRule="auto"/>
        <w:jc w:val="both"/>
        <w:rPr>
          <w:rFonts w:ascii="Times New Roman" w:eastAsia="Times New Roman" w:hAnsi="Times New Roman" w:cs="Times New Roman"/>
          <w:color w:val="000000"/>
          <w:sz w:val="24"/>
          <w:szCs w:val="20"/>
          <w:lang w:eastAsia="cs-CZ"/>
        </w:rPr>
      </w:pPr>
      <w:r w:rsidRPr="00133C49">
        <w:rPr>
          <w:rFonts w:ascii="Times New Roman" w:eastAsia="Times New Roman" w:hAnsi="Times New Roman" w:cs="Times New Roman"/>
          <w:color w:val="000000"/>
          <w:sz w:val="24"/>
          <w:szCs w:val="20"/>
          <w:lang w:eastAsia="cs-CZ"/>
        </w:rPr>
        <w:t>dodávat předepsané speciální servisní nářadí ve lhůtě maximálně do 45 dnů od objednání,</w:t>
      </w:r>
    </w:p>
    <w:p w14:paraId="10FEA5ED" w14:textId="77777777" w:rsidR="00133C49" w:rsidRPr="00133C49" w:rsidRDefault="00133C49" w:rsidP="00133C49">
      <w:pPr>
        <w:numPr>
          <w:ilvl w:val="0"/>
          <w:numId w:val="2"/>
        </w:numPr>
        <w:spacing w:after="0" w:line="240" w:lineRule="auto"/>
        <w:jc w:val="both"/>
        <w:rPr>
          <w:rFonts w:ascii="Times New Roman" w:eastAsia="Times New Roman" w:hAnsi="Times New Roman" w:cs="Times New Roman"/>
          <w:color w:val="000000"/>
          <w:sz w:val="24"/>
          <w:szCs w:val="20"/>
          <w:lang w:eastAsia="cs-CZ"/>
        </w:rPr>
      </w:pPr>
      <w:r w:rsidRPr="00133C49">
        <w:rPr>
          <w:rFonts w:ascii="Times New Roman" w:eastAsia="Times New Roman" w:hAnsi="Times New Roman" w:cs="Times New Roman"/>
          <w:color w:val="000000"/>
          <w:sz w:val="24"/>
          <w:szCs w:val="20"/>
          <w:lang w:eastAsia="cs-CZ"/>
        </w:rPr>
        <w:t>provést na základě požadavku zadavatele vstupní školení pers</w:t>
      </w:r>
      <w:r w:rsidR="000346ED">
        <w:rPr>
          <w:rFonts w:ascii="Times New Roman" w:eastAsia="Times New Roman" w:hAnsi="Times New Roman" w:cs="Times New Roman"/>
          <w:color w:val="000000"/>
          <w:sz w:val="24"/>
          <w:szCs w:val="20"/>
          <w:lang w:eastAsia="cs-CZ"/>
        </w:rPr>
        <w:t>onálu před první dodávkou auto</w:t>
      </w:r>
      <w:r w:rsidRPr="00133C49">
        <w:rPr>
          <w:rFonts w:ascii="Times New Roman" w:eastAsia="Times New Roman" w:hAnsi="Times New Roman" w:cs="Times New Roman"/>
          <w:color w:val="000000"/>
          <w:sz w:val="24"/>
          <w:szCs w:val="20"/>
          <w:lang w:eastAsia="cs-CZ"/>
        </w:rPr>
        <w:t>busů,</w:t>
      </w:r>
    </w:p>
    <w:p w14:paraId="1430291A" w14:textId="7978C608" w:rsidR="00133C49" w:rsidRDefault="00133C49" w:rsidP="001368A2">
      <w:pPr>
        <w:numPr>
          <w:ilvl w:val="0"/>
          <w:numId w:val="2"/>
        </w:numPr>
        <w:spacing w:after="0" w:line="240" w:lineRule="auto"/>
        <w:jc w:val="both"/>
        <w:rPr>
          <w:rFonts w:ascii="Times New Roman" w:eastAsia="Times New Roman" w:hAnsi="Times New Roman" w:cs="Times New Roman"/>
          <w:color w:val="000000"/>
          <w:sz w:val="24"/>
          <w:szCs w:val="20"/>
          <w:lang w:eastAsia="cs-CZ"/>
        </w:rPr>
      </w:pPr>
      <w:r w:rsidRPr="00133C49">
        <w:rPr>
          <w:rFonts w:ascii="Times New Roman" w:eastAsia="Times New Roman" w:hAnsi="Times New Roman" w:cs="Times New Roman"/>
          <w:color w:val="000000"/>
          <w:sz w:val="24"/>
          <w:szCs w:val="20"/>
          <w:lang w:eastAsia="cs-CZ"/>
        </w:rPr>
        <w:t>na vyžádání zadavatele provádět školení technického personálu zadavatele v zadavatelem požadovaném rozsahu (v českém jazyce), a to vždy maximálně do 90 dnů od vyžádání.</w:t>
      </w:r>
    </w:p>
    <w:p w14:paraId="29521379" w14:textId="77777777" w:rsidR="003C2C7A" w:rsidRPr="001368A2" w:rsidRDefault="003C2C7A" w:rsidP="003C2C7A">
      <w:pPr>
        <w:spacing w:after="0" w:line="240" w:lineRule="auto"/>
        <w:ind w:left="360"/>
        <w:jc w:val="both"/>
        <w:rPr>
          <w:rFonts w:ascii="Times New Roman" w:eastAsia="Times New Roman" w:hAnsi="Times New Roman" w:cs="Times New Roman"/>
          <w:color w:val="000000"/>
          <w:sz w:val="24"/>
          <w:szCs w:val="20"/>
          <w:lang w:eastAsia="cs-CZ"/>
        </w:rPr>
      </w:pPr>
    </w:p>
    <w:p w14:paraId="16A5802C" w14:textId="77777777" w:rsidR="00133C49" w:rsidRPr="00133C49" w:rsidRDefault="00133C49" w:rsidP="00133C49">
      <w:pPr>
        <w:spacing w:after="0" w:line="240" w:lineRule="auto"/>
        <w:jc w:val="both"/>
        <w:rPr>
          <w:rFonts w:ascii="Times New Roman" w:eastAsia="Times New Roman" w:hAnsi="Times New Roman" w:cs="Times New Roman"/>
          <w:color w:val="000000"/>
          <w:sz w:val="24"/>
          <w:szCs w:val="20"/>
          <w:lang w:eastAsia="cs-CZ"/>
        </w:rPr>
      </w:pPr>
      <w:r w:rsidRPr="00133C49">
        <w:rPr>
          <w:rFonts w:ascii="Times New Roman" w:eastAsia="Times New Roman" w:hAnsi="Times New Roman" w:cs="Times New Roman"/>
          <w:color w:val="000000"/>
          <w:sz w:val="24"/>
          <w:szCs w:val="20"/>
          <w:lang w:eastAsia="cs-CZ"/>
        </w:rPr>
        <w:t>V servisní smlouvě bude pro případ, že dodavatel nesplní některou ze svých povinností uvedených v tomto ustanovení Technické specifikace a zadavateli tak b</w:t>
      </w:r>
      <w:r w:rsidR="000346ED">
        <w:rPr>
          <w:rFonts w:ascii="Times New Roman" w:eastAsia="Times New Roman" w:hAnsi="Times New Roman" w:cs="Times New Roman"/>
          <w:color w:val="000000"/>
          <w:sz w:val="24"/>
          <w:szCs w:val="20"/>
          <w:lang w:eastAsia="cs-CZ"/>
        </w:rPr>
        <w:t>ude znemožněno provozovat auto</w:t>
      </w:r>
      <w:r w:rsidRPr="00133C49">
        <w:rPr>
          <w:rFonts w:ascii="Times New Roman" w:eastAsia="Times New Roman" w:hAnsi="Times New Roman" w:cs="Times New Roman"/>
          <w:color w:val="000000"/>
          <w:sz w:val="24"/>
          <w:szCs w:val="20"/>
          <w:lang w:eastAsia="cs-CZ"/>
        </w:rPr>
        <w:t xml:space="preserve">bus bez ohrožení bezpečnosti provozu a bez rizika vzniku dalších škod, sjednána smluvní pokuta ve výši min. </w:t>
      </w:r>
      <w:r w:rsidR="007769AE">
        <w:rPr>
          <w:rFonts w:ascii="Times New Roman" w:eastAsia="Times New Roman" w:hAnsi="Times New Roman" w:cs="Times New Roman"/>
          <w:color w:val="000000"/>
          <w:sz w:val="24"/>
          <w:szCs w:val="20"/>
          <w:lang w:eastAsia="cs-CZ"/>
        </w:rPr>
        <w:t>0,01 % z ceny příslušného auto</w:t>
      </w:r>
      <w:r w:rsidRPr="00133C49">
        <w:rPr>
          <w:rFonts w:ascii="Times New Roman" w:eastAsia="Times New Roman" w:hAnsi="Times New Roman" w:cs="Times New Roman"/>
          <w:color w:val="000000"/>
          <w:sz w:val="24"/>
          <w:szCs w:val="20"/>
          <w:lang w:eastAsia="cs-CZ"/>
        </w:rPr>
        <w:t>busu, a to za každý i započatý den takto vzniklého prostoje.</w:t>
      </w:r>
    </w:p>
    <w:p w14:paraId="6632D486" w14:textId="77777777" w:rsidR="007617AC" w:rsidRDefault="000C5DAF"/>
    <w:sectPr w:rsidR="007617AC" w:rsidSect="008F6EAF">
      <w:footerReference w:type="default" r:id="rId8"/>
      <w:pgSz w:w="11906" w:h="16838" w:code="9"/>
      <w:pgMar w:top="709"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DE85AC" w14:textId="77777777" w:rsidR="008F6EAF" w:rsidRDefault="008F6EAF" w:rsidP="008F6EAF">
      <w:pPr>
        <w:spacing w:after="0" w:line="240" w:lineRule="auto"/>
      </w:pPr>
      <w:r>
        <w:separator/>
      </w:r>
    </w:p>
  </w:endnote>
  <w:endnote w:type="continuationSeparator" w:id="0">
    <w:p w14:paraId="37BAC6EA" w14:textId="77777777" w:rsidR="008F6EAF" w:rsidRDefault="008F6EAF" w:rsidP="008F6E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4016185"/>
      <w:docPartObj>
        <w:docPartGallery w:val="Page Numbers (Bottom of Page)"/>
        <w:docPartUnique/>
      </w:docPartObj>
    </w:sdtPr>
    <w:sdtEndPr/>
    <w:sdtContent>
      <w:p w14:paraId="2C8356BE" w14:textId="6BD277BB" w:rsidR="008F6EAF" w:rsidRDefault="008F6EAF">
        <w:pPr>
          <w:pStyle w:val="Zpat"/>
          <w:jc w:val="center"/>
        </w:pPr>
        <w:r>
          <w:fldChar w:fldCharType="begin"/>
        </w:r>
        <w:r>
          <w:instrText>PAGE   \* MERGEFORMAT</w:instrText>
        </w:r>
        <w:r>
          <w:fldChar w:fldCharType="separate"/>
        </w:r>
        <w:r w:rsidR="000C5DAF">
          <w:rPr>
            <w:noProof/>
          </w:rPr>
          <w:t>7</w:t>
        </w:r>
        <w:r>
          <w:fldChar w:fldCharType="end"/>
        </w:r>
      </w:p>
    </w:sdtContent>
  </w:sdt>
  <w:p w14:paraId="45A38A1E" w14:textId="77777777" w:rsidR="008F6EAF" w:rsidRDefault="008F6E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F68B99" w14:textId="77777777" w:rsidR="008F6EAF" w:rsidRDefault="008F6EAF" w:rsidP="008F6EAF">
      <w:pPr>
        <w:spacing w:after="0" w:line="240" w:lineRule="auto"/>
      </w:pPr>
      <w:r>
        <w:separator/>
      </w:r>
    </w:p>
  </w:footnote>
  <w:footnote w:type="continuationSeparator" w:id="0">
    <w:p w14:paraId="6656393B" w14:textId="77777777" w:rsidR="008F6EAF" w:rsidRDefault="008F6EAF" w:rsidP="008F6E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BE1F63"/>
    <w:multiLevelType w:val="hybridMultilevel"/>
    <w:tmpl w:val="84A8AC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E497AD6"/>
    <w:multiLevelType w:val="singleLevel"/>
    <w:tmpl w:val="ED00DBAA"/>
    <w:lvl w:ilvl="0">
      <w:start w:val="1"/>
      <w:numFmt w:val="bullet"/>
      <w:lvlText w:val=""/>
      <w:lvlJc w:val="left"/>
      <w:pPr>
        <w:ind w:left="720" w:hanging="360"/>
      </w:pPr>
      <w:rPr>
        <w:rFonts w:ascii="Symbol" w:hAnsi="Symbol" w:hint="default"/>
        <w:color w:val="auto"/>
        <w:sz w:val="24"/>
      </w:rPr>
    </w:lvl>
  </w:abstractNum>
  <w:abstractNum w:abstractNumId="3" w15:restartNumberingAfterBreak="0">
    <w:nsid w:val="233A2B84"/>
    <w:multiLevelType w:val="hybridMultilevel"/>
    <w:tmpl w:val="8E0492D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23A108FB"/>
    <w:multiLevelType w:val="hybridMultilevel"/>
    <w:tmpl w:val="4D52CDB4"/>
    <w:lvl w:ilvl="0" w:tplc="A704DB9A">
      <w:start w:val="1"/>
      <w:numFmt w:val="bullet"/>
      <w:lvlText w:val=""/>
      <w:lvlJc w:val="left"/>
      <w:pPr>
        <w:ind w:left="720" w:hanging="360"/>
      </w:pPr>
      <w:rPr>
        <w:rFonts w:ascii="Symbol" w:hAnsi="Symbol"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83230CC"/>
    <w:multiLevelType w:val="multilevel"/>
    <w:tmpl w:val="8D4AC93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8040F4"/>
    <w:multiLevelType w:val="hybridMultilevel"/>
    <w:tmpl w:val="61C066A8"/>
    <w:lvl w:ilvl="0" w:tplc="A704DB9A">
      <w:start w:val="1"/>
      <w:numFmt w:val="bullet"/>
      <w:lvlText w:val=""/>
      <w:lvlJc w:val="left"/>
      <w:pPr>
        <w:ind w:left="720" w:hanging="360"/>
      </w:pPr>
      <w:rPr>
        <w:rFonts w:ascii="Symbol" w:hAnsi="Symbol" w:hint="default"/>
        <w:sz w:val="24"/>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66A4B19"/>
    <w:multiLevelType w:val="hybridMultilevel"/>
    <w:tmpl w:val="70E0DE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9DD15DD"/>
    <w:multiLevelType w:val="hybridMultilevel"/>
    <w:tmpl w:val="E6D072FC"/>
    <w:lvl w:ilvl="0" w:tplc="04050001">
      <w:start w:val="1"/>
      <w:numFmt w:val="bullet"/>
      <w:lvlText w:val=""/>
      <w:lvlJc w:val="left"/>
      <w:pPr>
        <w:ind w:left="780" w:hanging="42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A64596D"/>
    <w:multiLevelType w:val="hybridMultilevel"/>
    <w:tmpl w:val="5EAE9DFC"/>
    <w:lvl w:ilvl="0" w:tplc="04050001">
      <w:start w:val="1"/>
      <w:numFmt w:val="bullet"/>
      <w:lvlText w:val=""/>
      <w:lvlJc w:val="left"/>
      <w:pPr>
        <w:ind w:left="1353" w:hanging="360"/>
      </w:pPr>
      <w:rPr>
        <w:rFonts w:ascii="Symbol" w:hAnsi="Symbol" w:hint="default"/>
        <w:color w:val="auto"/>
      </w:rPr>
    </w:lvl>
    <w:lvl w:ilvl="1" w:tplc="53A8B90E">
      <w:start w:val="1"/>
      <w:numFmt w:val="bullet"/>
      <w:lvlText w:val=""/>
      <w:lvlJc w:val="left"/>
      <w:pPr>
        <w:ind w:left="1506" w:hanging="360"/>
      </w:pPr>
      <w:rPr>
        <w:rFonts w:ascii="Symbol" w:hAnsi="Symbol" w:hint="default"/>
        <w:color w:val="auto"/>
      </w:rPr>
    </w:lvl>
    <w:lvl w:ilvl="2" w:tplc="04050005" w:tentative="1">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15:restartNumberingAfterBreak="0">
    <w:nsid w:val="41BE6416"/>
    <w:multiLevelType w:val="multilevel"/>
    <w:tmpl w:val="197893D2"/>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2EA5E40"/>
    <w:multiLevelType w:val="hybridMultilevel"/>
    <w:tmpl w:val="8CE6B57C"/>
    <w:lvl w:ilvl="0" w:tplc="E43ED22E">
      <w:numFmt w:val="bullet"/>
      <w:lvlText w:val="-"/>
      <w:lvlJc w:val="left"/>
      <w:pPr>
        <w:ind w:left="786" w:hanging="360"/>
      </w:pPr>
      <w:rPr>
        <w:rFonts w:ascii="Calibri" w:eastAsia="Times New Roman" w:hAnsi="Calibri" w:cs="Calibri" w:hint="default"/>
        <w:color w:val="auto"/>
      </w:rPr>
    </w:lvl>
    <w:lvl w:ilvl="1" w:tplc="04050003" w:tentative="1">
      <w:start w:val="1"/>
      <w:numFmt w:val="bullet"/>
      <w:lvlText w:val="o"/>
      <w:lvlJc w:val="left"/>
      <w:pPr>
        <w:ind w:left="2226" w:hanging="360"/>
      </w:pPr>
      <w:rPr>
        <w:rFonts w:ascii="Courier New" w:hAnsi="Courier New" w:cs="Courier New" w:hint="default"/>
      </w:rPr>
    </w:lvl>
    <w:lvl w:ilvl="2" w:tplc="04050005" w:tentative="1">
      <w:start w:val="1"/>
      <w:numFmt w:val="bullet"/>
      <w:lvlText w:val=""/>
      <w:lvlJc w:val="left"/>
      <w:pPr>
        <w:ind w:left="2946" w:hanging="360"/>
      </w:pPr>
      <w:rPr>
        <w:rFonts w:ascii="Wingdings" w:hAnsi="Wingdings" w:hint="default"/>
      </w:rPr>
    </w:lvl>
    <w:lvl w:ilvl="3" w:tplc="04050001" w:tentative="1">
      <w:start w:val="1"/>
      <w:numFmt w:val="bullet"/>
      <w:lvlText w:val=""/>
      <w:lvlJc w:val="left"/>
      <w:pPr>
        <w:ind w:left="3666" w:hanging="360"/>
      </w:pPr>
      <w:rPr>
        <w:rFonts w:ascii="Symbol" w:hAnsi="Symbol" w:hint="default"/>
      </w:rPr>
    </w:lvl>
    <w:lvl w:ilvl="4" w:tplc="04050003" w:tentative="1">
      <w:start w:val="1"/>
      <w:numFmt w:val="bullet"/>
      <w:lvlText w:val="o"/>
      <w:lvlJc w:val="left"/>
      <w:pPr>
        <w:ind w:left="4386" w:hanging="360"/>
      </w:pPr>
      <w:rPr>
        <w:rFonts w:ascii="Courier New" w:hAnsi="Courier New" w:cs="Courier New" w:hint="default"/>
      </w:rPr>
    </w:lvl>
    <w:lvl w:ilvl="5" w:tplc="04050005" w:tentative="1">
      <w:start w:val="1"/>
      <w:numFmt w:val="bullet"/>
      <w:lvlText w:val=""/>
      <w:lvlJc w:val="left"/>
      <w:pPr>
        <w:ind w:left="5106" w:hanging="360"/>
      </w:pPr>
      <w:rPr>
        <w:rFonts w:ascii="Wingdings" w:hAnsi="Wingdings" w:hint="default"/>
      </w:rPr>
    </w:lvl>
    <w:lvl w:ilvl="6" w:tplc="04050001" w:tentative="1">
      <w:start w:val="1"/>
      <w:numFmt w:val="bullet"/>
      <w:lvlText w:val=""/>
      <w:lvlJc w:val="left"/>
      <w:pPr>
        <w:ind w:left="5826" w:hanging="360"/>
      </w:pPr>
      <w:rPr>
        <w:rFonts w:ascii="Symbol" w:hAnsi="Symbol" w:hint="default"/>
      </w:rPr>
    </w:lvl>
    <w:lvl w:ilvl="7" w:tplc="04050003" w:tentative="1">
      <w:start w:val="1"/>
      <w:numFmt w:val="bullet"/>
      <w:lvlText w:val="o"/>
      <w:lvlJc w:val="left"/>
      <w:pPr>
        <w:ind w:left="6546" w:hanging="360"/>
      </w:pPr>
      <w:rPr>
        <w:rFonts w:ascii="Courier New" w:hAnsi="Courier New" w:cs="Courier New" w:hint="default"/>
      </w:rPr>
    </w:lvl>
    <w:lvl w:ilvl="8" w:tplc="04050005" w:tentative="1">
      <w:start w:val="1"/>
      <w:numFmt w:val="bullet"/>
      <w:lvlText w:val=""/>
      <w:lvlJc w:val="left"/>
      <w:pPr>
        <w:ind w:left="7266" w:hanging="360"/>
      </w:pPr>
      <w:rPr>
        <w:rFonts w:ascii="Wingdings" w:hAnsi="Wingdings" w:hint="default"/>
      </w:rPr>
    </w:lvl>
  </w:abstractNum>
  <w:abstractNum w:abstractNumId="12" w15:restartNumberingAfterBreak="0">
    <w:nsid w:val="42EC2482"/>
    <w:multiLevelType w:val="multilevel"/>
    <w:tmpl w:val="A1584808"/>
    <w:lvl w:ilvl="0">
      <w:start w:val="1"/>
      <w:numFmt w:val="decimal"/>
      <w:lvlText w:val="%1"/>
      <w:lvlJc w:val="left"/>
      <w:pPr>
        <w:ind w:left="480" w:hanging="480"/>
      </w:pPr>
      <w:rPr>
        <w:rFonts w:hint="default"/>
      </w:rPr>
    </w:lvl>
    <w:lvl w:ilvl="1">
      <w:start w:val="1"/>
      <w:numFmt w:val="decimal"/>
      <w:lvlText w:val="%1.%2"/>
      <w:lvlJc w:val="left"/>
      <w:pPr>
        <w:ind w:left="197" w:hanging="480"/>
      </w:pPr>
      <w:rPr>
        <w:rFonts w:hint="default"/>
      </w:rPr>
    </w:lvl>
    <w:lvl w:ilvl="2">
      <w:start w:val="3"/>
      <w:numFmt w:val="decimal"/>
      <w:lvlText w:val="%1.%2.%3"/>
      <w:lvlJc w:val="left"/>
      <w:pPr>
        <w:ind w:left="154" w:hanging="720"/>
      </w:pPr>
      <w:rPr>
        <w:rFonts w:hint="default"/>
      </w:rPr>
    </w:lvl>
    <w:lvl w:ilvl="3">
      <w:start w:val="1"/>
      <w:numFmt w:val="decimal"/>
      <w:lvlText w:val="%1.%2.%3.%4"/>
      <w:lvlJc w:val="left"/>
      <w:pPr>
        <w:ind w:left="-129" w:hanging="720"/>
      </w:pPr>
      <w:rPr>
        <w:rFonts w:hint="default"/>
      </w:rPr>
    </w:lvl>
    <w:lvl w:ilvl="4">
      <w:start w:val="1"/>
      <w:numFmt w:val="decimal"/>
      <w:lvlText w:val="%1.%2.%3.%4.%5"/>
      <w:lvlJc w:val="left"/>
      <w:pPr>
        <w:ind w:left="-52" w:hanging="1080"/>
      </w:pPr>
      <w:rPr>
        <w:rFonts w:hint="default"/>
      </w:rPr>
    </w:lvl>
    <w:lvl w:ilvl="5">
      <w:start w:val="1"/>
      <w:numFmt w:val="decimal"/>
      <w:lvlText w:val="%1.%2.%3.%4.%5.%6"/>
      <w:lvlJc w:val="left"/>
      <w:pPr>
        <w:ind w:left="-335" w:hanging="1080"/>
      </w:pPr>
      <w:rPr>
        <w:rFonts w:hint="default"/>
      </w:rPr>
    </w:lvl>
    <w:lvl w:ilvl="6">
      <w:start w:val="1"/>
      <w:numFmt w:val="decimal"/>
      <w:lvlText w:val="%1.%2.%3.%4.%5.%6.%7"/>
      <w:lvlJc w:val="left"/>
      <w:pPr>
        <w:ind w:left="-258" w:hanging="1440"/>
      </w:pPr>
      <w:rPr>
        <w:rFonts w:hint="default"/>
      </w:rPr>
    </w:lvl>
    <w:lvl w:ilvl="7">
      <w:start w:val="1"/>
      <w:numFmt w:val="decimal"/>
      <w:lvlText w:val="%1.%2.%3.%4.%5.%6.%7.%8"/>
      <w:lvlJc w:val="left"/>
      <w:pPr>
        <w:ind w:left="-541" w:hanging="1440"/>
      </w:pPr>
      <w:rPr>
        <w:rFonts w:hint="default"/>
      </w:rPr>
    </w:lvl>
    <w:lvl w:ilvl="8">
      <w:start w:val="1"/>
      <w:numFmt w:val="decimal"/>
      <w:lvlText w:val="%1.%2.%3.%4.%5.%6.%7.%8.%9"/>
      <w:lvlJc w:val="left"/>
      <w:pPr>
        <w:ind w:left="-464" w:hanging="1800"/>
      </w:pPr>
      <w:rPr>
        <w:rFonts w:hint="default"/>
      </w:rPr>
    </w:lvl>
  </w:abstractNum>
  <w:abstractNum w:abstractNumId="13" w15:restartNumberingAfterBreak="0">
    <w:nsid w:val="44E84E50"/>
    <w:multiLevelType w:val="multilevel"/>
    <w:tmpl w:val="451E054A"/>
    <w:lvl w:ilvl="0">
      <w:start w:val="1"/>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4"/>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532C0412"/>
    <w:multiLevelType w:val="hybridMultilevel"/>
    <w:tmpl w:val="5EE01632"/>
    <w:lvl w:ilvl="0" w:tplc="4F386684">
      <w:numFmt w:val="bullet"/>
      <w:lvlText w:val="-"/>
      <w:lvlJc w:val="left"/>
      <w:pPr>
        <w:ind w:left="786" w:hanging="360"/>
      </w:pPr>
      <w:rPr>
        <w:rFonts w:ascii="Times New Roman" w:eastAsia="Times New Roman" w:hAnsi="Times New Roman" w:cs="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5" w15:restartNumberingAfterBreak="0">
    <w:nsid w:val="573F4ABE"/>
    <w:multiLevelType w:val="multilevel"/>
    <w:tmpl w:val="9F7CFABA"/>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91E14FA"/>
    <w:multiLevelType w:val="multilevel"/>
    <w:tmpl w:val="1A56BF7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C4A4C4F"/>
    <w:multiLevelType w:val="hybridMultilevel"/>
    <w:tmpl w:val="834C74B6"/>
    <w:lvl w:ilvl="0" w:tplc="A704DB9A">
      <w:start w:val="1"/>
      <w:numFmt w:val="bullet"/>
      <w:lvlText w:val=""/>
      <w:lvlJc w:val="left"/>
      <w:pPr>
        <w:ind w:left="1116" w:hanging="360"/>
      </w:pPr>
      <w:rPr>
        <w:rFonts w:ascii="Symbol" w:hAnsi="Symbol" w:hint="default"/>
        <w:sz w:val="24"/>
      </w:rPr>
    </w:lvl>
    <w:lvl w:ilvl="1" w:tplc="04050003" w:tentative="1">
      <w:start w:val="1"/>
      <w:numFmt w:val="bullet"/>
      <w:lvlText w:val="o"/>
      <w:lvlJc w:val="left"/>
      <w:pPr>
        <w:ind w:left="1836" w:hanging="360"/>
      </w:pPr>
      <w:rPr>
        <w:rFonts w:ascii="Courier New" w:hAnsi="Courier New" w:cs="Courier New" w:hint="default"/>
      </w:rPr>
    </w:lvl>
    <w:lvl w:ilvl="2" w:tplc="04050005" w:tentative="1">
      <w:start w:val="1"/>
      <w:numFmt w:val="bullet"/>
      <w:lvlText w:val=""/>
      <w:lvlJc w:val="left"/>
      <w:pPr>
        <w:ind w:left="2556" w:hanging="360"/>
      </w:pPr>
      <w:rPr>
        <w:rFonts w:ascii="Wingdings" w:hAnsi="Wingdings" w:hint="default"/>
      </w:rPr>
    </w:lvl>
    <w:lvl w:ilvl="3" w:tplc="04050001" w:tentative="1">
      <w:start w:val="1"/>
      <w:numFmt w:val="bullet"/>
      <w:lvlText w:val=""/>
      <w:lvlJc w:val="left"/>
      <w:pPr>
        <w:ind w:left="3276" w:hanging="360"/>
      </w:pPr>
      <w:rPr>
        <w:rFonts w:ascii="Symbol" w:hAnsi="Symbol" w:hint="default"/>
      </w:rPr>
    </w:lvl>
    <w:lvl w:ilvl="4" w:tplc="04050003" w:tentative="1">
      <w:start w:val="1"/>
      <w:numFmt w:val="bullet"/>
      <w:lvlText w:val="o"/>
      <w:lvlJc w:val="left"/>
      <w:pPr>
        <w:ind w:left="3996" w:hanging="360"/>
      </w:pPr>
      <w:rPr>
        <w:rFonts w:ascii="Courier New" w:hAnsi="Courier New" w:cs="Courier New" w:hint="default"/>
      </w:rPr>
    </w:lvl>
    <w:lvl w:ilvl="5" w:tplc="04050005" w:tentative="1">
      <w:start w:val="1"/>
      <w:numFmt w:val="bullet"/>
      <w:lvlText w:val=""/>
      <w:lvlJc w:val="left"/>
      <w:pPr>
        <w:ind w:left="4716" w:hanging="360"/>
      </w:pPr>
      <w:rPr>
        <w:rFonts w:ascii="Wingdings" w:hAnsi="Wingdings" w:hint="default"/>
      </w:rPr>
    </w:lvl>
    <w:lvl w:ilvl="6" w:tplc="04050001" w:tentative="1">
      <w:start w:val="1"/>
      <w:numFmt w:val="bullet"/>
      <w:lvlText w:val=""/>
      <w:lvlJc w:val="left"/>
      <w:pPr>
        <w:ind w:left="5436" w:hanging="360"/>
      </w:pPr>
      <w:rPr>
        <w:rFonts w:ascii="Symbol" w:hAnsi="Symbol" w:hint="default"/>
      </w:rPr>
    </w:lvl>
    <w:lvl w:ilvl="7" w:tplc="04050003" w:tentative="1">
      <w:start w:val="1"/>
      <w:numFmt w:val="bullet"/>
      <w:lvlText w:val="o"/>
      <w:lvlJc w:val="left"/>
      <w:pPr>
        <w:ind w:left="6156" w:hanging="360"/>
      </w:pPr>
      <w:rPr>
        <w:rFonts w:ascii="Courier New" w:hAnsi="Courier New" w:cs="Courier New" w:hint="default"/>
      </w:rPr>
    </w:lvl>
    <w:lvl w:ilvl="8" w:tplc="04050005" w:tentative="1">
      <w:start w:val="1"/>
      <w:numFmt w:val="bullet"/>
      <w:lvlText w:val=""/>
      <w:lvlJc w:val="left"/>
      <w:pPr>
        <w:ind w:left="6876" w:hanging="360"/>
      </w:pPr>
      <w:rPr>
        <w:rFonts w:ascii="Wingdings" w:hAnsi="Wingdings" w:hint="default"/>
      </w:rPr>
    </w:lvl>
  </w:abstractNum>
  <w:abstractNum w:abstractNumId="18" w15:restartNumberingAfterBreak="0">
    <w:nsid w:val="5ED55CDD"/>
    <w:multiLevelType w:val="hybridMultilevel"/>
    <w:tmpl w:val="BA9C87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19" w15:restartNumberingAfterBreak="0">
    <w:nsid w:val="6516550D"/>
    <w:multiLevelType w:val="multilevel"/>
    <w:tmpl w:val="5932681E"/>
    <w:lvl w:ilvl="0">
      <w:start w:val="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734C788C"/>
    <w:multiLevelType w:val="multilevel"/>
    <w:tmpl w:val="C652E4E0"/>
    <w:lvl w:ilvl="0">
      <w:start w:val="1"/>
      <w:numFmt w:val="decimal"/>
      <w:lvlText w:val="%1"/>
      <w:lvlJc w:val="left"/>
      <w:pPr>
        <w:ind w:left="480" w:hanging="480"/>
      </w:pPr>
      <w:rPr>
        <w:rFonts w:hint="default"/>
      </w:rPr>
    </w:lvl>
    <w:lvl w:ilvl="1">
      <w:start w:val="1"/>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828" w:hanging="144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1809" w:hanging="2160"/>
      </w:pPr>
      <w:rPr>
        <w:rFonts w:hint="default"/>
      </w:rPr>
    </w:lvl>
    <w:lvl w:ilvl="8">
      <w:start w:val="1"/>
      <w:numFmt w:val="decimal"/>
      <w:lvlText w:val="%1.%2.%3.%4.%5.%6.%7.%8.%9"/>
      <w:lvlJc w:val="left"/>
      <w:pPr>
        <w:ind w:left="-2376" w:hanging="2160"/>
      </w:pPr>
      <w:rPr>
        <w:rFonts w:hint="default"/>
      </w:rPr>
    </w:lvl>
  </w:abstractNum>
  <w:abstractNum w:abstractNumId="21" w15:restartNumberingAfterBreak="0">
    <w:nsid w:val="76237D8F"/>
    <w:multiLevelType w:val="multilevel"/>
    <w:tmpl w:val="4742337A"/>
    <w:lvl w:ilvl="0">
      <w:start w:val="90"/>
      <w:numFmt w:val="bullet"/>
      <w:lvlText w:val="-"/>
      <w:legacy w:legacy="1" w:legacySpace="0" w:legacyIndent="360"/>
      <w:lvlJc w:val="left"/>
      <w:pPr>
        <w:ind w:left="360" w:hanging="360"/>
      </w:p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3D5937"/>
    <w:multiLevelType w:val="multilevel"/>
    <w:tmpl w:val="CBF4C59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990"/>
        </w:tabs>
        <w:ind w:left="990" w:hanging="720"/>
      </w:pPr>
      <w:rPr>
        <w:rFonts w:hint="default"/>
      </w:rPr>
    </w:lvl>
    <w:lvl w:ilvl="2">
      <w:start w:val="3"/>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600"/>
        </w:tabs>
        <w:ind w:left="3600" w:hanging="1440"/>
      </w:pPr>
      <w:rPr>
        <w:rFonts w:hint="default"/>
      </w:rPr>
    </w:lvl>
  </w:abstractNum>
  <w:abstractNum w:abstractNumId="23" w15:restartNumberingAfterBreak="0">
    <w:nsid w:val="78DA0B26"/>
    <w:multiLevelType w:val="hybridMultilevel"/>
    <w:tmpl w:val="DD3855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lvl w:ilvl="0">
        <w:start w:val="90"/>
        <w:numFmt w:val="bullet"/>
        <w:lvlText w:val="-"/>
        <w:legacy w:legacy="1" w:legacySpace="0" w:legacyIndent="360"/>
        <w:lvlJc w:val="left"/>
        <w:pPr>
          <w:ind w:left="360" w:hanging="360"/>
        </w:pPr>
      </w:lvl>
    </w:lvlOverride>
  </w:num>
  <w:num w:numId="3">
    <w:abstractNumId w:val="21"/>
  </w:num>
  <w:num w:numId="4">
    <w:abstractNumId w:val="6"/>
  </w:num>
  <w:num w:numId="5">
    <w:abstractNumId w:val="8"/>
  </w:num>
  <w:num w:numId="6">
    <w:abstractNumId w:val="15"/>
  </w:num>
  <w:num w:numId="7">
    <w:abstractNumId w:val="16"/>
  </w:num>
  <w:num w:numId="8">
    <w:abstractNumId w:val="22"/>
  </w:num>
  <w:num w:numId="9">
    <w:abstractNumId w:val="13"/>
  </w:num>
  <w:num w:numId="10">
    <w:abstractNumId w:val="5"/>
  </w:num>
  <w:num w:numId="11">
    <w:abstractNumId w:val="19"/>
  </w:num>
  <w:num w:numId="12">
    <w:abstractNumId w:val="18"/>
  </w:num>
  <w:num w:numId="13">
    <w:abstractNumId w:val="20"/>
  </w:num>
  <w:num w:numId="14">
    <w:abstractNumId w:val="14"/>
  </w:num>
  <w:num w:numId="15">
    <w:abstractNumId w:val="12"/>
  </w:num>
  <w:num w:numId="16">
    <w:abstractNumId w:val="10"/>
  </w:num>
  <w:num w:numId="17">
    <w:abstractNumId w:val="11"/>
  </w:num>
  <w:num w:numId="18">
    <w:abstractNumId w:val="3"/>
  </w:num>
  <w:num w:numId="19">
    <w:abstractNumId w:val="23"/>
  </w:num>
  <w:num w:numId="20">
    <w:abstractNumId w:val="9"/>
  </w:num>
  <w:num w:numId="21">
    <w:abstractNumId w:val="7"/>
  </w:num>
  <w:num w:numId="22">
    <w:abstractNumId w:val="1"/>
  </w:num>
  <w:num w:numId="23">
    <w:abstractNumId w:val="6"/>
  </w:num>
  <w:num w:numId="24">
    <w:abstractNumId w:val="17"/>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C49"/>
    <w:rsid w:val="000346ED"/>
    <w:rsid w:val="000C1D26"/>
    <w:rsid w:val="000C5DAF"/>
    <w:rsid w:val="000D0322"/>
    <w:rsid w:val="00133C49"/>
    <w:rsid w:val="001368A2"/>
    <w:rsid w:val="00143C3B"/>
    <w:rsid w:val="00152F49"/>
    <w:rsid w:val="001615F0"/>
    <w:rsid w:val="001A0926"/>
    <w:rsid w:val="001B1A71"/>
    <w:rsid w:val="001F5531"/>
    <w:rsid w:val="0020354F"/>
    <w:rsid w:val="00254D31"/>
    <w:rsid w:val="00260346"/>
    <w:rsid w:val="002D27CC"/>
    <w:rsid w:val="002E3E11"/>
    <w:rsid w:val="00322920"/>
    <w:rsid w:val="003444BC"/>
    <w:rsid w:val="00351CCE"/>
    <w:rsid w:val="0037140B"/>
    <w:rsid w:val="003840C0"/>
    <w:rsid w:val="00385EE3"/>
    <w:rsid w:val="003A2E41"/>
    <w:rsid w:val="003B1E76"/>
    <w:rsid w:val="003C2C7A"/>
    <w:rsid w:val="00475C4C"/>
    <w:rsid w:val="004766B7"/>
    <w:rsid w:val="00483769"/>
    <w:rsid w:val="00523B2D"/>
    <w:rsid w:val="00552BF2"/>
    <w:rsid w:val="00564B3A"/>
    <w:rsid w:val="00597C43"/>
    <w:rsid w:val="00604C46"/>
    <w:rsid w:val="006327A8"/>
    <w:rsid w:val="00632881"/>
    <w:rsid w:val="00632960"/>
    <w:rsid w:val="006712EE"/>
    <w:rsid w:val="006B5CF5"/>
    <w:rsid w:val="006D5DEC"/>
    <w:rsid w:val="006D7804"/>
    <w:rsid w:val="007361EF"/>
    <w:rsid w:val="0075192F"/>
    <w:rsid w:val="0076530B"/>
    <w:rsid w:val="00776506"/>
    <w:rsid w:val="007769AE"/>
    <w:rsid w:val="00786339"/>
    <w:rsid w:val="007A6C7C"/>
    <w:rsid w:val="00823067"/>
    <w:rsid w:val="00827334"/>
    <w:rsid w:val="00867E6B"/>
    <w:rsid w:val="008969E2"/>
    <w:rsid w:val="008F63ED"/>
    <w:rsid w:val="008F6EAF"/>
    <w:rsid w:val="009A79FD"/>
    <w:rsid w:val="00A05291"/>
    <w:rsid w:val="00A95F54"/>
    <w:rsid w:val="00B557D9"/>
    <w:rsid w:val="00B7635D"/>
    <w:rsid w:val="00B87064"/>
    <w:rsid w:val="00B90404"/>
    <w:rsid w:val="00BA7A35"/>
    <w:rsid w:val="00BF149F"/>
    <w:rsid w:val="00BF4610"/>
    <w:rsid w:val="00C0790B"/>
    <w:rsid w:val="00C14D4B"/>
    <w:rsid w:val="00C15935"/>
    <w:rsid w:val="00C2783D"/>
    <w:rsid w:val="00C54A3A"/>
    <w:rsid w:val="00C85A1F"/>
    <w:rsid w:val="00CA7CEE"/>
    <w:rsid w:val="00CF1552"/>
    <w:rsid w:val="00D072A9"/>
    <w:rsid w:val="00D41A20"/>
    <w:rsid w:val="00D92746"/>
    <w:rsid w:val="00E01CF1"/>
    <w:rsid w:val="00E337A8"/>
    <w:rsid w:val="00E71C60"/>
    <w:rsid w:val="00EB03F4"/>
    <w:rsid w:val="00ED753E"/>
    <w:rsid w:val="00F270C7"/>
    <w:rsid w:val="00F67233"/>
    <w:rsid w:val="00FD5B96"/>
    <w:rsid w:val="00FD726C"/>
    <w:rsid w:val="00FE64E7"/>
    <w:rsid w:val="00FF77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6531F40"/>
  <w15:chartTrackingRefBased/>
  <w15:docId w15:val="{D161EDE4-9F17-44EE-88FE-13E31F0D9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20354F"/>
    <w:pPr>
      <w:keepNext/>
      <w:spacing w:after="0" w:line="240" w:lineRule="auto"/>
      <w:outlineLvl w:val="0"/>
    </w:pPr>
    <w:rPr>
      <w:rFonts w:ascii="Times New Roman" w:eastAsia="Times New Roman" w:hAnsi="Times New Roman"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9A79FD"/>
    <w:pPr>
      <w:spacing w:after="0" w:line="240" w:lineRule="auto"/>
    </w:pPr>
    <w:rPr>
      <w:rFonts w:ascii="Times New Roman" w:eastAsia="Times New Roman" w:hAnsi="Times New Roman" w:cs="Times New Roman"/>
      <w:b/>
      <w:sz w:val="28"/>
      <w:szCs w:val="20"/>
      <w:u w:val="single"/>
      <w:lang w:eastAsia="cs-CZ"/>
    </w:rPr>
  </w:style>
  <w:style w:type="character" w:customStyle="1" w:styleId="ZkladntextChar">
    <w:name w:val="Základní text Char"/>
    <w:basedOn w:val="Standardnpsmoodstavce"/>
    <w:link w:val="Zkladntext"/>
    <w:rsid w:val="009A79FD"/>
    <w:rPr>
      <w:rFonts w:ascii="Times New Roman" w:eastAsia="Times New Roman" w:hAnsi="Times New Roman" w:cs="Times New Roman"/>
      <w:b/>
      <w:sz w:val="28"/>
      <w:szCs w:val="20"/>
      <w:u w:val="single"/>
      <w:lang w:eastAsia="cs-CZ"/>
    </w:rPr>
  </w:style>
  <w:style w:type="paragraph" w:styleId="Odstavecseseznamem">
    <w:name w:val="List Paragraph"/>
    <w:aliases w:val="Odstavec_muj,Nad,Odstavec cíl se seznamem,Odstavec se seznamem5,List Paragraph,Odstavec,Bullet Number,lp1,lp11,List Paragraph11,Bullet 1,Use Case List Paragraph,Odstavec se seznamem a odrážkou,Základní styl odstavce"/>
    <w:basedOn w:val="Normln"/>
    <w:link w:val="OdstavecseseznamemChar"/>
    <w:uiPriority w:val="34"/>
    <w:qFormat/>
    <w:rsid w:val="007A6C7C"/>
    <w:pPr>
      <w:ind w:left="720"/>
      <w:contextualSpacing/>
    </w:pPr>
  </w:style>
  <w:style w:type="paragraph" w:styleId="Zhlav">
    <w:name w:val="header"/>
    <w:basedOn w:val="Normln"/>
    <w:link w:val="ZhlavChar"/>
    <w:uiPriority w:val="99"/>
    <w:unhideWhenUsed/>
    <w:rsid w:val="008F6EA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F6EAF"/>
  </w:style>
  <w:style w:type="paragraph" w:styleId="Zpat">
    <w:name w:val="footer"/>
    <w:basedOn w:val="Normln"/>
    <w:link w:val="ZpatChar"/>
    <w:uiPriority w:val="99"/>
    <w:unhideWhenUsed/>
    <w:rsid w:val="008F6EAF"/>
    <w:pPr>
      <w:tabs>
        <w:tab w:val="center" w:pos="4536"/>
        <w:tab w:val="right" w:pos="9072"/>
      </w:tabs>
      <w:spacing w:after="0" w:line="240" w:lineRule="auto"/>
    </w:pPr>
  </w:style>
  <w:style w:type="character" w:customStyle="1" w:styleId="ZpatChar">
    <w:name w:val="Zápatí Char"/>
    <w:basedOn w:val="Standardnpsmoodstavce"/>
    <w:link w:val="Zpat"/>
    <w:uiPriority w:val="99"/>
    <w:rsid w:val="008F6EAF"/>
  </w:style>
  <w:style w:type="paragraph" w:styleId="Textbubliny">
    <w:name w:val="Balloon Text"/>
    <w:basedOn w:val="Normln"/>
    <w:link w:val="TextbublinyChar"/>
    <w:uiPriority w:val="99"/>
    <w:semiHidden/>
    <w:unhideWhenUsed/>
    <w:rsid w:val="00ED753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D753E"/>
    <w:rPr>
      <w:rFonts w:ascii="Segoe UI" w:hAnsi="Segoe UI" w:cs="Segoe UI"/>
      <w:sz w:val="18"/>
      <w:szCs w:val="18"/>
    </w:rPr>
  </w:style>
  <w:style w:type="character" w:customStyle="1" w:styleId="Nadpis1Char">
    <w:name w:val="Nadpis 1 Char"/>
    <w:basedOn w:val="Standardnpsmoodstavce"/>
    <w:link w:val="Nadpis1"/>
    <w:rsid w:val="0020354F"/>
    <w:rPr>
      <w:rFonts w:ascii="Times New Roman" w:eastAsia="Times New Roman" w:hAnsi="Times New Roman" w:cs="Times New Roman"/>
      <w:sz w:val="24"/>
      <w:szCs w:val="20"/>
      <w:lang w:eastAsia="cs-CZ"/>
    </w:rPr>
  </w:style>
  <w:style w:type="character" w:customStyle="1" w:styleId="OdstavecseseznamemChar">
    <w:name w:val="Odstavec se seznamem Char"/>
    <w:aliases w:val="Odstavec_muj Char,Nad Char,Odstavec cíl se seznamem Char,Odstavec se seznamem5 Char,List Paragraph Char,Odstavec Char,Bullet Number Char,lp1 Char,lp11 Char,List Paragraph11 Char,Bullet 1 Char,Use Case List Paragraph Char"/>
    <w:link w:val="Odstavecseseznamem"/>
    <w:uiPriority w:val="34"/>
    <w:locked/>
    <w:rsid w:val="006D5D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672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173842-1730-4EA8-B8D6-3CCB0FC6D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630</TotalTime>
  <Pages>10</Pages>
  <Words>4433</Words>
  <Characters>26156</Characters>
  <Application>Microsoft Office Word</Application>
  <DocSecurity>0</DocSecurity>
  <Lines>217</Lines>
  <Paragraphs>61</Paragraphs>
  <ScaleCrop>false</ScaleCrop>
  <HeadingPairs>
    <vt:vector size="2" baseType="variant">
      <vt:variant>
        <vt:lpstr>Název</vt:lpstr>
      </vt:variant>
      <vt:variant>
        <vt:i4>1</vt:i4>
      </vt:variant>
    </vt:vector>
  </HeadingPairs>
  <TitlesOfParts>
    <vt:vector size="1" baseType="lpstr">
      <vt:lpstr/>
    </vt:vector>
  </TitlesOfParts>
  <Company>Statutární město Teplice</Company>
  <LinksUpToDate>false</LinksUpToDate>
  <CharactersWithSpaces>30528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Snížek Ondřej</dc:creator>
  <cp:keywords/>
  <dc:description/>
  <cp:lastModifiedBy>Číže Jakub</cp:lastModifiedBy>
  <cp:revision>57</cp:revision>
  <cp:lastPrinted>2022-08-01T11:20:00Z</cp:lastPrinted>
  <dcterms:created xsi:type="dcterms:W3CDTF">2022-07-18T05:04:00Z</dcterms:created>
  <dcterms:modified xsi:type="dcterms:W3CDTF">2022-12-19T15:39:00Z</dcterms:modified>
</cp:coreProperties>
</file>